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06D" w:rsidRDefault="008D0292">
      <w:pPr>
        <w:pStyle w:val="Titolo"/>
        <w:widowControl w:val="0"/>
        <w:jc w:val="center"/>
        <w:rPr>
          <w:b/>
          <w:sz w:val="24"/>
          <w:szCs w:val="24"/>
        </w:rPr>
      </w:pPr>
      <w:bookmarkStart w:id="0" w:name="_heading=h.hz08qxpdr2q9"/>
      <w:bookmarkStart w:id="1" w:name="_GoBack"/>
      <w:bookmarkEnd w:id="0"/>
      <w:bookmarkEnd w:id="1"/>
      <w:r>
        <w:rPr>
          <w:b/>
          <w:sz w:val="24"/>
          <w:szCs w:val="24"/>
        </w:rPr>
        <w:t xml:space="preserve">ACCORDO DI DISTRETTO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denominato 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“DISTRETTO BIOLOGICO DEL TERRITORIO FIORENTINO” </w:t>
      </w:r>
    </w:p>
    <w:p w:rsidR="0058506D" w:rsidRDefault="0058506D">
      <w:pPr>
        <w:pStyle w:val="Titolo"/>
        <w:widowControl w:val="0"/>
        <w:spacing w:before="13"/>
        <w:rPr>
          <w:sz w:val="24"/>
          <w:szCs w:val="24"/>
        </w:rPr>
      </w:pPr>
      <w:bookmarkStart w:id="2" w:name="_heading=h.2ezl67z90n05"/>
      <w:bookmarkEnd w:id="2"/>
    </w:p>
    <w:p w:rsidR="0058506D" w:rsidRDefault="008D0292">
      <w:r>
        <w:t>Territorio del comune di Scandicci</w:t>
      </w:r>
    </w:p>
    <w:p w:rsidR="0058506D" w:rsidRDefault="008D0292">
      <w:r>
        <w:t>Territorio del comune di Firenze</w:t>
      </w:r>
    </w:p>
    <w:p w:rsidR="0058506D" w:rsidRDefault="008D0292">
      <w:r>
        <w:t>Territorio del comune di Lastra a Signa</w:t>
      </w:r>
    </w:p>
    <w:p w:rsidR="0058506D" w:rsidRDefault="008D0292">
      <w:pPr>
        <w:spacing w:before="200"/>
      </w:pPr>
      <w:r>
        <w:t xml:space="preserve">Territorio del comune di Signa </w:t>
      </w:r>
    </w:p>
    <w:p w:rsidR="0058506D" w:rsidRDefault="008D0292">
      <w:pPr>
        <w:spacing w:before="200"/>
      </w:pPr>
      <w:r>
        <w:t>VISTI:</w:t>
      </w:r>
    </w:p>
    <w:p w:rsidR="0058506D" w:rsidRDefault="008D0292">
      <w:pPr>
        <w:spacing w:after="0"/>
      </w:pPr>
      <w:r>
        <w:t xml:space="preserve">- la legge regionale n. </w:t>
      </w:r>
      <w:r>
        <w:t>51 del 30 luglio 2019  che promuove la costituzione dei distretti biologici quali strumenti per lo sviluppo della coltivazione, dell’allevamento, della trasformazione e della commercializzazione dei prodotti agricoli e alimentari ottenuti con metodo biolog</w:t>
      </w:r>
      <w:r>
        <w:t>ico, per favorire l’integrazione delle politiche economiche e agricole con le politiche che garantiscono l’uso sostenibile delle risorse naturali e di sviluppo e coesione del territorio secondo criteri e obiettivi di sostenibilità, nonché per favorire l’in</w:t>
      </w:r>
      <w:r>
        <w:t>cremento delle superfici agricole condotte con metodo biologico e il numero di imprese che si convertono al metodo biologico;</w:t>
      </w:r>
    </w:p>
    <w:p w:rsidR="0058506D" w:rsidRDefault="008D0292">
      <w:pPr>
        <w:spacing w:after="0"/>
      </w:pPr>
      <w:r>
        <w:t>-  l’art. 4 LR 51/2019  col quale la Regione Toscana dispone che il Distretto Biologico, si costituisce mediante accordo tra sogge</w:t>
      </w:r>
      <w:r>
        <w:t>tti pubblici e soggetti privati rappresentativi dell'identità territoriale e del tessuto produttivo biologico, storico e sociale del Distretto, che operano in modo integrato nel sistema produttivo locale;</w:t>
      </w:r>
    </w:p>
    <w:p w:rsidR="0058506D" w:rsidRDefault="008D0292">
      <w:pPr>
        <w:spacing w:after="0"/>
      </w:pPr>
      <w:r>
        <w:t>- il DM 663273 del 28 dicembre 2022 recante “Determ</w:t>
      </w:r>
      <w:r>
        <w:t>inazione dei requisiti e delle condizioni per la costituzione dei distretti biologici”;</w:t>
      </w:r>
    </w:p>
    <w:p w:rsidR="0058506D" w:rsidRDefault="008D0292">
      <w:pPr>
        <w:pStyle w:val="Titolo2"/>
      </w:pPr>
      <w:bookmarkStart w:id="3" w:name="_heading=h.gqh0jsqg5i10"/>
      <w:bookmarkEnd w:id="3"/>
      <w:r>
        <w:t>CONSIDERATO:</w:t>
      </w:r>
    </w:p>
    <w:p w:rsidR="0058506D" w:rsidRDefault="008D0292">
      <w:pPr>
        <w:numPr>
          <w:ilvl w:val="0"/>
          <w:numId w:val="9"/>
        </w:numPr>
        <w:ind w:left="425"/>
      </w:pPr>
      <w:r>
        <w:t>che attraverso diversi incontri con le aziende e gli operatori agricoli, le imprese di commercializzazione e trasformazione, e altri soggetti del territori</w:t>
      </w:r>
      <w:r>
        <w:t>o del distretto di cui all’art. 4 commi 1 e 3 del Decreto ministeriale 663273 del 28/12/22 è stata discussa l’opportunità di costituire un Distretto Biologico;</w:t>
      </w:r>
    </w:p>
    <w:p w:rsidR="0058506D" w:rsidRDefault="008D0292">
      <w:pPr>
        <w:numPr>
          <w:ilvl w:val="0"/>
          <w:numId w:val="9"/>
        </w:numPr>
        <w:ind w:left="425"/>
      </w:pPr>
      <w:r>
        <w:t xml:space="preserve">che nelle assemblee pubbliche tenutesi nei giorni: </w:t>
      </w:r>
    </w:p>
    <w:p w:rsidR="0058506D" w:rsidRDefault="008D0292">
      <w:pPr>
        <w:ind w:left="720"/>
      </w:pPr>
      <w:r>
        <w:t>20, 22, 25 maggio 2024 a Scandicci - nell’am</w:t>
      </w:r>
      <w:r>
        <w:t>bito del Festival “72 ore di Biodiversità”, mercato con gli agricoltori del territorio;</w:t>
      </w:r>
    </w:p>
    <w:p w:rsidR="0058506D" w:rsidRDefault="008D0292">
      <w:pPr>
        <w:ind w:left="720"/>
      </w:pPr>
      <w:r>
        <w:t>9 aprile 2025 a Scandicci - incontro annuale di avvio dei lavori;</w:t>
      </w:r>
    </w:p>
    <w:p w:rsidR="0058506D" w:rsidRDefault="008D0292">
      <w:pPr>
        <w:ind w:left="720"/>
      </w:pPr>
      <w:r>
        <w:t>14 maggio 2025 a Scandicci - incontro con le aziende agricole;</w:t>
      </w:r>
    </w:p>
    <w:p w:rsidR="0058506D" w:rsidRDefault="008D0292">
      <w:pPr>
        <w:ind w:left="720"/>
      </w:pPr>
      <w:r>
        <w:t>23, 24, 25 maggio 2025 a Scandicci - ne</w:t>
      </w:r>
      <w:r>
        <w:t>ll’ambito del Festival “72 ore di Biodiversità”, presentazione del Distretto Biologico alla società civile;</w:t>
      </w:r>
    </w:p>
    <w:p w:rsidR="0058506D" w:rsidRDefault="008D0292">
      <w:pPr>
        <w:ind w:left="720"/>
      </w:pPr>
      <w:r>
        <w:lastRenderedPageBreak/>
        <w:t>9 luglio 2025 a Scandicci - incontro di confronto con associazioni, istituzioni e rappresentanze della società civile;</w:t>
      </w:r>
    </w:p>
    <w:p w:rsidR="0058506D" w:rsidRDefault="008D0292">
      <w:pPr>
        <w:ind w:left="720"/>
      </w:pPr>
      <w:r>
        <w:t>10 ottobre 2025 a Firenze - i</w:t>
      </w:r>
      <w:r>
        <w:t>ncontro sulla ristorazione pubblica “La ristorazione biologica nel Centro Italia”, presentazione del distretto.</w:t>
      </w:r>
    </w:p>
    <w:p w:rsidR="0058506D" w:rsidRDefault="008D0292">
      <w:r>
        <w:t xml:space="preserve">È stata presentata l’opportunità di partecipazione al Distretto Biologico, raccogliendo le proposte degli interessati. In queste occasioni sono </w:t>
      </w:r>
      <w:r>
        <w:t>stati specificati i requisiti per l’adesione al distretto biologico e per partecipare all’assemblea;</w:t>
      </w:r>
    </w:p>
    <w:p w:rsidR="0058506D" w:rsidRDefault="008D0292">
      <w:pPr>
        <w:numPr>
          <w:ilvl w:val="0"/>
          <w:numId w:val="2"/>
        </w:numPr>
        <w:spacing w:after="0"/>
        <w:ind w:left="425"/>
      </w:pPr>
      <w:r>
        <w:t>che nel corso degli incontri sopra richiamati è stata proposta a tutte le aziende agricole iscritte nell’elenco pubblico degli operatori biologici e a tutt</w:t>
      </w:r>
      <w:r>
        <w:t>i i soggetti previsti dall’art. 3.1 che operano nel territorio la sottoscrizione del presente Accordo di Distretto;</w:t>
      </w:r>
    </w:p>
    <w:p w:rsidR="0058506D" w:rsidRDefault="008D0292">
      <w:pPr>
        <w:numPr>
          <w:ilvl w:val="0"/>
          <w:numId w:val="2"/>
        </w:numPr>
        <w:spacing w:after="0"/>
        <w:ind w:left="425"/>
      </w:pPr>
      <w:r>
        <w:t>che il presente accordo mira a rafforzare la collaborazione tra i soggetti locali per valorizzare le risorse del territorio, promuovere la t</w:t>
      </w:r>
      <w:r>
        <w:t xml:space="preserve">utela ambientale della biodiversità, sostenere la filiera del biologico e supportare la pianificazione locale del cibo. L’obiettivo è la creazione di un distretto biologico che favorisca la produzione e il consumo sostenibile, la gestione responsabile del </w:t>
      </w:r>
      <w:r>
        <w:t xml:space="preserve">territorio e l’innovazione a beneficio dello sviluppo locale; </w:t>
      </w:r>
    </w:p>
    <w:p w:rsidR="0058506D" w:rsidRDefault="008D0292">
      <w:pPr>
        <w:numPr>
          <w:ilvl w:val="0"/>
          <w:numId w:val="2"/>
        </w:numPr>
        <w:spacing w:after="0"/>
        <w:ind w:left="425"/>
      </w:pPr>
      <w:r>
        <w:t>che il presente accordo garantisce l'effettiva partecipazione alle decisioni di tutti i soggetti sottoscrittori e la condivisione delle informazioni, la gestione efficace di attività di concert</w:t>
      </w:r>
      <w:r>
        <w:t>azione all'interno del distretto e l'interazione con i soggetti esterni.</w:t>
      </w:r>
    </w:p>
    <w:p w:rsidR="0058506D" w:rsidRDefault="008D0292">
      <w:pPr>
        <w:numPr>
          <w:ilvl w:val="0"/>
          <w:numId w:val="2"/>
        </w:numPr>
        <w:spacing w:after="0"/>
        <w:ind w:left="425"/>
      </w:pPr>
      <w:r>
        <w:t>che con il presente accordo i sottoscrittori si impegnano a rispettare i rapporti, gli impegni e gli obblighi reciproci, funzionali all’efficace realizzazione delle finalità e degli o</w:t>
      </w:r>
      <w:r>
        <w:t>biettivi che i soggetti firmatari intendono perseguire;</w:t>
      </w:r>
    </w:p>
    <w:p w:rsidR="0058506D" w:rsidRDefault="008D0292">
      <w:pPr>
        <w:pStyle w:val="Titolo2"/>
      </w:pPr>
      <w:bookmarkStart w:id="4" w:name="_heading=h.n8qxg4ruz0zn"/>
      <w:bookmarkEnd w:id="4"/>
      <w:r>
        <w:t>DATO ATTO:</w:t>
      </w:r>
    </w:p>
    <w:p w:rsidR="0058506D" w:rsidRDefault="008D0292">
      <w:pPr>
        <w:ind w:left="-425" w:firstLine="420"/>
      </w:pPr>
      <w:r>
        <w:t>- che con i seguenti avvisi pubblici pubblicati sui siti istituzionale in data:</w:t>
      </w:r>
    </w:p>
    <w:p w:rsidR="0058506D" w:rsidRDefault="008D0292">
      <w:r>
        <w:t xml:space="preserve"> __/__/_____ del comune di Scandici,</w:t>
      </w:r>
    </w:p>
    <w:p w:rsidR="0058506D" w:rsidRDefault="008D0292">
      <w:r>
        <w:t xml:space="preserve"> __/__/_____ del comune di Firenze,  </w:t>
      </w:r>
    </w:p>
    <w:p w:rsidR="0058506D" w:rsidRDefault="008D0292">
      <w:r>
        <w:t xml:space="preserve"> </w:t>
      </w:r>
      <w:r>
        <w:t xml:space="preserve">__/__/_____ del comune di Lastra a Signa,  </w:t>
      </w:r>
    </w:p>
    <w:p w:rsidR="0058506D" w:rsidRDefault="008D0292">
      <w:r>
        <w:t xml:space="preserve"> __/__/_____ del comune di Signa,  </w:t>
      </w:r>
    </w:p>
    <w:p w:rsidR="0058506D" w:rsidRDefault="008D0292">
      <w:pPr>
        <w:spacing w:after="0"/>
      </w:pPr>
      <w:r>
        <w:t>sono state indette apposite procedure ad evidenza pubblica per favorire la partecipazione di soggetti pubblici e privati ai quali proporre l’adesione al presente accordo di dis</w:t>
      </w:r>
      <w:r>
        <w:t>tretto;</w:t>
      </w:r>
    </w:p>
    <w:p w:rsidR="0058506D" w:rsidRDefault="008D0292">
      <w:pPr>
        <w:numPr>
          <w:ilvl w:val="0"/>
          <w:numId w:val="14"/>
        </w:numPr>
        <w:spacing w:after="0"/>
        <w:ind w:left="425"/>
      </w:pPr>
      <w:r>
        <w:t>che è stato verificato che nel comprensorio del distretto biologico la superficie coltivata con metodo biologico è il 32,31% rispetto alla superficie agricola utilizzata del distretto, come meglio definito nel progetto economico territoriale integr</w:t>
      </w:r>
      <w:r>
        <w:t xml:space="preserve">ato; </w:t>
      </w:r>
    </w:p>
    <w:p w:rsidR="0058506D" w:rsidRDefault="008D0292">
      <w:pPr>
        <w:numPr>
          <w:ilvl w:val="0"/>
          <w:numId w:val="14"/>
        </w:numPr>
        <w:spacing w:before="200" w:after="0"/>
        <w:ind w:left="425"/>
      </w:pPr>
      <w:r>
        <w:t xml:space="preserve">che alla sottoscrizione del presente accordo hanno dato la disponibilità un numero pari o superiore ai tre imprenditori agricoli biologici iscritti nell'elenco pubblico degli operatori dell'agricoltura e </w:t>
      </w:r>
      <w:r>
        <w:lastRenderedPageBreak/>
        <w:t>dell'acquacoltura biologiche di cui all’artico</w:t>
      </w:r>
      <w:r>
        <w:t>lo 7 della legge 28 luglio 2016, n. 154 che operano sul territorio del distretto</w:t>
      </w:r>
    </w:p>
    <w:p w:rsidR="0058506D" w:rsidRDefault="008D0292">
      <w:pPr>
        <w:numPr>
          <w:ilvl w:val="0"/>
          <w:numId w:val="4"/>
        </w:numPr>
        <w:spacing w:before="200" w:after="0"/>
        <w:ind w:left="425"/>
      </w:pPr>
      <w:r>
        <w:t>che l’art. 4 comma 2 del DM 663273/2022 dispone, ai fini dell’iscrizione del distretto biologico nel registro nazionale, che gli imprenditori agricoli biologici, singoli o ass</w:t>
      </w:r>
      <w:r>
        <w:t>ociati, anche in regime di conversione ovvero a regime misto biologico e convenzionale, iscritti nell’elenco pubblico degli operatori dell’agricoltura e dell’acquacoltura biologiche di cui all’articolo 7 della legge 28 luglio 2016 n. 154 che operano sul te</w:t>
      </w:r>
      <w:r>
        <w:t>rritorio del distretto, anche organizzati in reti di imprese devono rappresentare almeno il 51% dei componenti dell’Assemblea del Distretto;</w:t>
      </w:r>
    </w:p>
    <w:p w:rsidR="0058506D" w:rsidRDefault="008D0292">
      <w:pPr>
        <w:numPr>
          <w:ilvl w:val="0"/>
          <w:numId w:val="4"/>
        </w:numPr>
        <w:spacing w:before="200"/>
        <w:ind w:left="425"/>
      </w:pPr>
      <w:r>
        <w:t>che le amministrazioni comunali aderenti all’accordo si sono impegnate ad adottare politiche di tutela dell’uso del</w:t>
      </w:r>
      <w:r>
        <w:t xml:space="preserve"> suolo, di riduzione della produzione di rifiuti e valorizzazione locale delle biomasse, di difesa dell’ambiente e di promozione delle produzioni biologiche e di difesa e sviluppo dell’agrobiodiversità con le deliberazioni come meglio indicato nel progetto</w:t>
      </w:r>
      <w:r>
        <w:t xml:space="preserve"> economico-territoriale integrato.</w:t>
      </w:r>
    </w:p>
    <w:p w:rsidR="0058506D" w:rsidRDefault="008D0292">
      <w:pPr>
        <w:pStyle w:val="Titolo2"/>
        <w:spacing w:before="57"/>
      </w:pPr>
      <w:bookmarkStart w:id="5" w:name="_heading=h.vv6g1nqg6j17"/>
      <w:bookmarkEnd w:id="5"/>
      <w:r>
        <w:t>Tutto ciò visto, premesso e considerato tra:</w:t>
      </w:r>
    </w:p>
    <w:p w:rsidR="0058506D" w:rsidRDefault="008D0292">
      <w:pPr>
        <w:pStyle w:val="Titolo2"/>
        <w:spacing w:before="57"/>
        <w:rPr>
          <w:i/>
        </w:rPr>
      </w:pPr>
      <w:bookmarkStart w:id="6" w:name="_heading=h.2b17bc493r50"/>
      <w:bookmarkEnd w:id="6"/>
      <w:r>
        <w:br/>
      </w:r>
      <w:r>
        <w:rPr>
          <w:i/>
        </w:rPr>
        <w:t>Si rimanda alla tabella “</w:t>
      </w:r>
      <w:r>
        <w:t>Elenco dei soggetti fondatori firmatari</w:t>
      </w:r>
      <w:r>
        <w:rPr>
          <w:i/>
        </w:rPr>
        <w:t>“ in fondo al documento</w:t>
      </w:r>
    </w:p>
    <w:p w:rsidR="0058506D" w:rsidRDefault="0058506D"/>
    <w:p w:rsidR="0058506D" w:rsidRDefault="008D0292">
      <w:r>
        <w:t>Si conviene e stipula quanto segue:</w:t>
      </w:r>
    </w:p>
    <w:p w:rsidR="0058506D" w:rsidRDefault="008D0292">
      <w:pPr>
        <w:pStyle w:val="Titolo1"/>
        <w:jc w:val="both"/>
      </w:pPr>
      <w:bookmarkStart w:id="7" w:name="_heading=h.cm0yz2kie5v1"/>
      <w:bookmarkEnd w:id="7"/>
      <w:r>
        <w:br w:type="page"/>
      </w:r>
    </w:p>
    <w:p w:rsidR="0058506D" w:rsidRDefault="008D0292">
      <w:pPr>
        <w:pStyle w:val="Titolo1"/>
      </w:pPr>
      <w:bookmarkStart w:id="8" w:name="_heading=h.k18k9xyeibb2"/>
      <w:bookmarkEnd w:id="8"/>
      <w:r>
        <w:lastRenderedPageBreak/>
        <w:t>ARTICOLO 1</w:t>
      </w:r>
      <w:r>
        <w:br/>
        <w:t>OGGETTO DELL’ACCORDO, COSTITUZIONE, D</w:t>
      </w:r>
      <w:r>
        <w:t>ENOMINAZIONE E AMBITO TERRITORIALE DEL DISTRETTO BIOLOGICO</w:t>
      </w:r>
    </w:p>
    <w:p w:rsidR="0058506D" w:rsidRDefault="008D0292">
      <w:pPr>
        <w:pStyle w:val="Titolo2"/>
      </w:pPr>
      <w:bookmarkStart w:id="9" w:name="_heading=h.fri5sg16z9if"/>
      <w:bookmarkEnd w:id="9"/>
      <w:r>
        <w:t>1.1 Costituzione del Distretto Biologico</w:t>
      </w:r>
    </w:p>
    <w:p w:rsidR="0058506D" w:rsidRDefault="008D0292">
      <w:r>
        <w:t xml:space="preserve">Con la firma del presente accordo si costituisce il Distretto Biologico del Territorio Fiorentino, operante nell’ambito territoriale definito all’art. 1.3 </w:t>
      </w:r>
      <w:r>
        <w:t>del presente accordo.</w:t>
      </w:r>
    </w:p>
    <w:p w:rsidR="0058506D" w:rsidRDefault="008D0292">
      <w:r>
        <w:t>Ferme restando le competenze di ciascun soggetto sottoscrittore, le parti si impegnano a leggere, validare, approvare il “Progetto economico territoriale integrato” predisposto dal Soggetto Referente di cui all’art. 9 e realizzare gli</w:t>
      </w:r>
      <w:r>
        <w:t xml:space="preserve"> interventi di propria competenza previsti all’interno del suddetto Progetto economico territoriale integrato nel rispetto dei criteri e delle modalità definiti dal presente Accordo.</w:t>
      </w:r>
    </w:p>
    <w:p w:rsidR="0058506D" w:rsidRDefault="008D0292">
      <w:r>
        <w:t xml:space="preserve">È consentita l’adesione al presente accordo anche in momenti successivi </w:t>
      </w:r>
      <w:r>
        <w:t>previa deliberazione dell’Assemblea di Distretto di cui all’art. 4.2, nelle forme e nei modi previsti dal Regolamento dell’Assemblea.</w:t>
      </w:r>
    </w:p>
    <w:p w:rsidR="0058506D" w:rsidRDefault="008D0292">
      <w:pPr>
        <w:pStyle w:val="Titolo2"/>
      </w:pPr>
      <w:bookmarkStart w:id="10" w:name="_heading=h.vjj4x0e8501c"/>
      <w:bookmarkEnd w:id="10"/>
      <w:r>
        <w:t>1.2 Denominazione e motivazione della scelta</w:t>
      </w:r>
    </w:p>
    <w:p w:rsidR="0058506D" w:rsidRDefault="008D0292">
      <w:r>
        <w:t xml:space="preserve">Il distretto biologico assume la denominazione: </w:t>
      </w:r>
      <w:r>
        <w:rPr>
          <w:b/>
        </w:rPr>
        <w:t>Distretto Biologico del Terri</w:t>
      </w:r>
      <w:r>
        <w:rPr>
          <w:b/>
        </w:rPr>
        <w:t>torio Fiorentino.</w:t>
      </w:r>
      <w:r>
        <w:t xml:space="preserve">  La scelta di tale denominazione risponde alla volontà di riconoscere e valorizzare il tessuto reticolare e policentrico dei territori coinvolti che costituiscono il paesaggio agrario e bioculturale del comprensorio fiorentino. Attraverso</w:t>
      </w:r>
      <w:r>
        <w:t xml:space="preserve"> questa denominazione si afferma una visione relazionale,</w:t>
      </w:r>
      <w:r>
        <w:rPr>
          <w:b/>
        </w:rPr>
        <w:t xml:space="preserve"> </w:t>
      </w:r>
      <w:r>
        <w:t>in cui città e campagna sono considerate componenti interdipendenti all’interno del medesimo sistema, nel loro intreccio di relazioni ecologiche, produttive e sociali.</w:t>
      </w:r>
    </w:p>
    <w:p w:rsidR="0058506D" w:rsidRDefault="008D0292">
      <w:pPr>
        <w:pStyle w:val="Titolo2"/>
        <w:spacing w:after="0"/>
      </w:pPr>
      <w:bookmarkStart w:id="11" w:name="_heading=h.i9i8f159p5bo"/>
      <w:bookmarkEnd w:id="11"/>
      <w:r>
        <w:t>1.3 Delimitazione territoriale</w:t>
      </w:r>
    </w:p>
    <w:p w:rsidR="0058506D" w:rsidRDefault="008D0292">
      <w:pPr>
        <w:rPr>
          <w:b/>
        </w:rPr>
      </w:pPr>
      <w:r>
        <w:t xml:space="preserve">Il distretto biologico si costituisce nell’ambito territoriale delimitato dai confini amministrativi dei seguenti comuni: </w:t>
      </w:r>
      <w:r>
        <w:rPr>
          <w:b/>
        </w:rPr>
        <w:t>Scandicci, Lastra a Signa, Firenze, Signa.</w:t>
      </w:r>
    </w:p>
    <w:p w:rsidR="0058506D" w:rsidRDefault="008D0292">
      <w:r>
        <w:t>Sono considerati soggetti aderenti all’accordo tutti i sottoscrittori dell’accordo individ</w:t>
      </w:r>
      <w:r>
        <w:t>uati all’art. 4 commi 4 e 5 della Legge Regionale 51/2019 nonché all’art. 4 commi 1 e 3 del DM distretti biologici che hanno la propria sede nel territorio di cui al comma precedente impegnandosi a realizzare gli interventi di propria competenza previsti a</w:t>
      </w:r>
      <w:r>
        <w:t>ll’interno del Progetto economico territoriale integrato come previsto all'art. 1.1.</w:t>
      </w:r>
    </w:p>
    <w:p w:rsidR="0058506D" w:rsidRDefault="008D0292">
      <w:pPr>
        <w:pStyle w:val="Titolo1"/>
      </w:pPr>
      <w:bookmarkStart w:id="12" w:name="_heading=h.a1ibry751y7e"/>
      <w:bookmarkEnd w:id="12"/>
      <w:r>
        <w:t>ARTICOLO 2</w:t>
      </w:r>
      <w:r>
        <w:br/>
        <w:t>FINALITÀ E OBIETTIVI</w:t>
      </w:r>
    </w:p>
    <w:p w:rsidR="0058506D" w:rsidRDefault="008D0292">
      <w:r>
        <w:t>Il Distretto Biologico si pone come finalità principale l'incremento delle superfici agricole condotte con metodo biologico e del numero di</w:t>
      </w:r>
      <w:r>
        <w:t xml:space="preserve"> imprese convertite, come previsto dalla L.R. 51/2019 e dal D.M. 66372/2022, </w:t>
      </w:r>
      <w:r>
        <w:rPr>
          <w:u w:val="single"/>
        </w:rPr>
        <w:t>perseguendo al contempo i seguenti obiettivi strategici</w:t>
      </w:r>
      <w:r>
        <w:t>:</w:t>
      </w:r>
    </w:p>
    <w:p w:rsidR="0058506D" w:rsidRDefault="0058506D"/>
    <w:p w:rsidR="0058506D" w:rsidRDefault="008D0292">
      <w:pPr>
        <w:numPr>
          <w:ilvl w:val="0"/>
          <w:numId w:val="3"/>
        </w:numPr>
        <w:spacing w:after="0"/>
        <w:ind w:left="425"/>
      </w:pPr>
      <w:r>
        <w:rPr>
          <w:b/>
        </w:rPr>
        <w:lastRenderedPageBreak/>
        <w:t>rafforzare la produzione biologica e le filiere locali</w:t>
      </w:r>
      <w:r>
        <w:t>, sostenendo i produttori nell'adozione di modelli resilienti che v</w:t>
      </w:r>
      <w:r>
        <w:t>alorizzino le risorse territoriali, promuovano la diversificazione produttiva, le filiere corte e i sistemi locali del cibo, migliorando la redditività e la posizione degli agricoltori nel comparto;</w:t>
      </w:r>
    </w:p>
    <w:p w:rsidR="0058506D" w:rsidRDefault="008D0292">
      <w:pPr>
        <w:numPr>
          <w:ilvl w:val="0"/>
          <w:numId w:val="15"/>
        </w:numPr>
        <w:spacing w:after="0"/>
        <w:ind w:left="425"/>
      </w:pPr>
      <w:r>
        <w:rPr>
          <w:b/>
        </w:rPr>
        <w:t>tutelare e valorizzare le risorse naturali e il patrimoni</w:t>
      </w:r>
      <w:r>
        <w:rPr>
          <w:b/>
        </w:rPr>
        <w:t>o genetico locale</w:t>
      </w:r>
      <w:r>
        <w:t>, incrementando l'agrobiodiversità, la salute dei suoli, la qualità delle acque e il benessere animale, riconoscendo il ruolo fondamentale dei produttori biologici nella manutenzione del territorio e della biodiversità, nel presidio paesag</w:t>
      </w:r>
      <w:r>
        <w:t>gistico e nella conservazione delle risorse;</w:t>
      </w:r>
    </w:p>
    <w:p w:rsidR="0058506D" w:rsidRDefault="008D0292">
      <w:pPr>
        <w:numPr>
          <w:ilvl w:val="0"/>
          <w:numId w:val="11"/>
        </w:numPr>
        <w:spacing w:after="0"/>
        <w:ind w:left="425"/>
      </w:pPr>
      <w:r>
        <w:rPr>
          <w:b/>
        </w:rPr>
        <w:t>promuovere la co-creazione e la condivisione della conoscenza</w:t>
      </w:r>
      <w:r>
        <w:t>, favorendo la ricerca partecipata, l'innovazione, il trasferimento di saperi tra agricoltori e la valorizzazione delle conoscenze tradizionali e cont</w:t>
      </w:r>
      <w:r>
        <w:t>adine, anche attraverso il dialogo con il mondo della ricerca e della formazione;</w:t>
      </w:r>
    </w:p>
    <w:p w:rsidR="0058506D" w:rsidRDefault="008D0292">
      <w:pPr>
        <w:numPr>
          <w:ilvl w:val="0"/>
          <w:numId w:val="7"/>
        </w:numPr>
        <w:spacing w:after="0"/>
        <w:ind w:left="425"/>
      </w:pPr>
      <w:r>
        <w:rPr>
          <w:b/>
        </w:rPr>
        <w:t>sviluppare modelli economici circolari e solidali</w:t>
      </w:r>
      <w:r>
        <w:t>, diversificando le produzioni e le fonti di reddito aziendali, sostenendo l'imprenditorialità giovanile e femminile, favoren</w:t>
      </w:r>
      <w:r>
        <w:t>do l'aggregazione e la cooperazione tra i diversi attori lunga la filiera, promuovendo connessioni dirette e eque tra produttori e consumatori;</w:t>
      </w:r>
    </w:p>
    <w:p w:rsidR="0058506D" w:rsidRDefault="008D0292">
      <w:pPr>
        <w:numPr>
          <w:ilvl w:val="0"/>
          <w:numId w:val="5"/>
        </w:numPr>
        <w:spacing w:after="0"/>
        <w:ind w:left="425"/>
      </w:pPr>
      <w:r>
        <w:rPr>
          <w:b/>
        </w:rPr>
        <w:t>educare e coinvolgere le comunità</w:t>
      </w:r>
      <w:r>
        <w:t>, diffondendo la cultura del biologico, del consumo consapevole e di diete sane</w:t>
      </w:r>
      <w:r>
        <w:t xml:space="preserve"> e sostenibili, a partire dalle mense del territorio e dalle iniziative di educazione alimentare, promuovendo al contempo la riduzione degli sprechi alimentari;</w:t>
      </w:r>
    </w:p>
    <w:p w:rsidR="0058506D" w:rsidRDefault="008D0292">
      <w:pPr>
        <w:numPr>
          <w:ilvl w:val="0"/>
          <w:numId w:val="6"/>
        </w:numPr>
        <w:spacing w:after="0"/>
        <w:ind w:left="425"/>
      </w:pPr>
      <w:r>
        <w:rPr>
          <w:b/>
        </w:rPr>
        <w:t>favorire una governance partecipativa del territorio</w:t>
      </w:r>
      <w:r>
        <w:t>, fondata sul dialogo costante tra istituzi</w:t>
      </w:r>
      <w:r>
        <w:t>oni, imprese e società civile, come previsto dalla L.R. 51/2019, e collaborando con altri distretti e realtà per lo sviluppo di politiche alimentari locali integrate;</w:t>
      </w:r>
    </w:p>
    <w:p w:rsidR="0058506D" w:rsidRDefault="008D0292">
      <w:pPr>
        <w:numPr>
          <w:ilvl w:val="0"/>
          <w:numId w:val="6"/>
        </w:numPr>
        <w:ind w:left="425"/>
      </w:pPr>
      <w:r>
        <w:rPr>
          <w:b/>
        </w:rPr>
        <w:t>favorire e promuovere processi di certificazione partecipata o di gruppo</w:t>
      </w:r>
      <w:r>
        <w:t>.</w:t>
      </w:r>
    </w:p>
    <w:p w:rsidR="0058506D" w:rsidRDefault="008D0292">
      <w:r>
        <w:t>Le azioni e gli</w:t>
      </w:r>
      <w:r>
        <w:t xml:space="preserve"> interventi previsti per il raggiungimento degli obiettivi del Distretto di cui al presente accordo sono quelli previsti dal Progetto economico territoriale integrato di cui all’art. 9.</w:t>
      </w:r>
    </w:p>
    <w:p w:rsidR="0058506D" w:rsidRDefault="008D0292">
      <w:pPr>
        <w:pStyle w:val="Titolo1"/>
      </w:pPr>
      <w:bookmarkStart w:id="13" w:name="_heading=h.uis3m785vj29"/>
      <w:bookmarkEnd w:id="13"/>
      <w:r>
        <w:t>ARTICOLO 3</w:t>
      </w:r>
      <w:r>
        <w:br/>
        <w:t>SOGGETTI ADERENTI</w:t>
      </w:r>
    </w:p>
    <w:p w:rsidR="0058506D" w:rsidRDefault="008D0292">
      <w:pPr>
        <w:pStyle w:val="Titolo2"/>
      </w:pPr>
      <w:bookmarkStart w:id="14" w:name="_heading=h.bgcyaxqlv2iu"/>
      <w:bookmarkEnd w:id="14"/>
      <w:r>
        <w:t xml:space="preserve">Art. 3.1 – Soggetti Aderenti e Assemblea </w:t>
      </w:r>
      <w:r>
        <w:t>del Distretto</w:t>
      </w:r>
    </w:p>
    <w:p w:rsidR="0058506D" w:rsidRDefault="008D0292">
      <w:r>
        <w:t xml:space="preserve">Sono considerati soggetti aderenti all’accordo tutti i sottoscrittori dell’accordo nonché tutti i soggetti privati individuati all’art. 4 commi 4 e 5 della Legge Regionale 51/2019 nonché all’art. 4 commi 1 e 3 del DM  663273 del 28 dicembre </w:t>
      </w:r>
      <w:r>
        <w:t>2022 che hanno la propria sede nel territorio di cui all'art. 1 ed in particolare: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t>imprenditori agricoli biologici, in regime di conversione, singoli o associati;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t>associazioni di produttori biologici;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t>soggetti, singoli o associati, che intervengono nella f</w:t>
      </w:r>
      <w:r>
        <w:t>iliera biologica (trasformatori, distributori, ristoratori, commercianti ecc.);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t>enti pubblici (Comuni, Unioni di Comuni, ecc.);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t>enti di ricerca, pubblici e privati;</w:t>
      </w:r>
    </w:p>
    <w:p w:rsidR="0058506D" w:rsidRDefault="008D0292">
      <w:pPr>
        <w:numPr>
          <w:ilvl w:val="0"/>
          <w:numId w:val="18"/>
        </w:numPr>
        <w:spacing w:after="0"/>
        <w:ind w:left="425"/>
      </w:pPr>
      <w:r>
        <w:lastRenderedPageBreak/>
        <w:t>organizzazioni di produttori, organizzazioni professionali e cooperative agricole;</w:t>
      </w:r>
    </w:p>
    <w:p w:rsidR="0058506D" w:rsidRDefault="008D0292">
      <w:pPr>
        <w:numPr>
          <w:ilvl w:val="0"/>
          <w:numId w:val="18"/>
        </w:numPr>
        <w:ind w:left="425"/>
      </w:pPr>
      <w:r>
        <w:t>cittadin</w:t>
      </w:r>
      <w:r>
        <w:t>i, associazioni no profit e comunità locali.</w:t>
      </w:r>
    </w:p>
    <w:p w:rsidR="0058506D" w:rsidRDefault="008D0292">
      <w:r>
        <w:t xml:space="preserve">L'adesione implica la condivisione attiva delle finalità di cui all'art. 2 e l'impegno a operare, nel proprio ambito, in coerenza con i principi della produzione biologica e agroecologica, quali la tutela della </w:t>
      </w:r>
      <w:r>
        <w:t xml:space="preserve">biodiversità, la salute dei suoli, l'equità sociale e l’economia circolare. </w:t>
      </w:r>
    </w:p>
    <w:p w:rsidR="0058506D" w:rsidRDefault="008D0292">
      <w:pPr>
        <w:pStyle w:val="Titolo2"/>
      </w:pPr>
      <w:bookmarkStart w:id="15" w:name="_heading=h.cpzqrw3l9wlt"/>
      <w:bookmarkEnd w:id="15"/>
      <w:r>
        <w:t>Art. 3.2 – Diritti dei Soggetti Aderenti</w:t>
      </w:r>
    </w:p>
    <w:p w:rsidR="0058506D" w:rsidRDefault="008D0292">
      <w:r>
        <w:t>I soggetti aderenti al Distretto hanno diritto a:</w:t>
      </w:r>
    </w:p>
    <w:p w:rsidR="0058506D" w:rsidRDefault="008D0292">
      <w:pPr>
        <w:numPr>
          <w:ilvl w:val="0"/>
          <w:numId w:val="13"/>
        </w:numPr>
        <w:spacing w:after="0"/>
      </w:pPr>
      <w:r>
        <w:t>partecipare all’Assemblea di Distretto con diritto di voto attivo;</w:t>
      </w:r>
    </w:p>
    <w:p w:rsidR="0058506D" w:rsidRDefault="008D0292">
      <w:pPr>
        <w:numPr>
          <w:ilvl w:val="0"/>
          <w:numId w:val="13"/>
        </w:numPr>
        <w:spacing w:after="0"/>
      </w:pPr>
      <w:r>
        <w:t>essere informati in m</w:t>
      </w:r>
      <w:r>
        <w:t>odo trasparente su tutte le attività, le decisioni e la rendicontazione del Distretto;</w:t>
      </w:r>
    </w:p>
    <w:p w:rsidR="0058506D" w:rsidRDefault="008D0292">
      <w:pPr>
        <w:numPr>
          <w:ilvl w:val="0"/>
          <w:numId w:val="13"/>
        </w:numPr>
        <w:spacing w:after="0"/>
      </w:pPr>
      <w:r>
        <w:t>proporre temi all’ordine del giorno dell’Assemblea e richiedere la convocazione di assemblee straordinarie secondo l’art. 4.2;</w:t>
      </w:r>
    </w:p>
    <w:p w:rsidR="0058506D" w:rsidRDefault="008D0292">
      <w:pPr>
        <w:numPr>
          <w:ilvl w:val="0"/>
          <w:numId w:val="13"/>
        </w:numPr>
        <w:spacing w:after="0"/>
      </w:pPr>
      <w:r>
        <w:t>partecipare ai gruppi di lavoro tematici e</w:t>
      </w:r>
      <w:r>
        <w:t xml:space="preserve"> alle iniziative promosse dal Distretto;</w:t>
      </w:r>
    </w:p>
    <w:p w:rsidR="0058506D" w:rsidRDefault="008D0292">
      <w:pPr>
        <w:numPr>
          <w:ilvl w:val="0"/>
          <w:numId w:val="13"/>
        </w:numPr>
        <w:spacing w:after="0"/>
      </w:pPr>
      <w:r>
        <w:t>prendere parte attiva alla co-progettazione delle strategie e delle politiche del Distretto;</w:t>
      </w:r>
    </w:p>
    <w:p w:rsidR="0058506D" w:rsidRDefault="008D0292">
      <w:pPr>
        <w:numPr>
          <w:ilvl w:val="0"/>
          <w:numId w:val="13"/>
        </w:numPr>
        <w:spacing w:after="0"/>
      </w:pPr>
      <w:r>
        <w:t>utilizzare il logo e la denominazione del Distretto per le proprie attività, secondo un regolamento d’uso che ne garantisc</w:t>
      </w:r>
      <w:r>
        <w:t>a la coerenza con i principi fondativi e che sarà approvato dall’Assemblea.</w:t>
      </w:r>
    </w:p>
    <w:p w:rsidR="0058506D" w:rsidRDefault="008D0292">
      <w:pPr>
        <w:pStyle w:val="Titolo2"/>
      </w:pPr>
      <w:bookmarkStart w:id="16" w:name="_heading=h.m62f41fmk8u9"/>
      <w:bookmarkEnd w:id="16"/>
      <w:r>
        <w:t>Art. 3.3 – Doveri dei Soggetti Aderenti</w:t>
      </w:r>
    </w:p>
    <w:p w:rsidR="0058506D" w:rsidRDefault="008D0292">
      <w:r>
        <w:t>I soggetti aderenti al Distretto sono tenuti a:</w:t>
      </w:r>
    </w:p>
    <w:p w:rsidR="0058506D" w:rsidRDefault="008D0292">
      <w:pPr>
        <w:numPr>
          <w:ilvl w:val="0"/>
          <w:numId w:val="17"/>
        </w:numPr>
        <w:spacing w:after="0"/>
      </w:pPr>
      <w:r>
        <w:t>osservare il presente Accordo ed eventuali regolamenti interni;</w:t>
      </w:r>
    </w:p>
    <w:p w:rsidR="0058506D" w:rsidRDefault="008D0292">
      <w:pPr>
        <w:numPr>
          <w:ilvl w:val="0"/>
          <w:numId w:val="17"/>
        </w:numPr>
        <w:spacing w:after="0"/>
      </w:pPr>
      <w:r>
        <w:t>agire in conformità e per il</w:t>
      </w:r>
      <w:r>
        <w:t xml:space="preserve"> perseguimento delle finalità del Distretto, contribuendo attivamente alla sua missione trasformativa;</w:t>
      </w:r>
    </w:p>
    <w:p w:rsidR="0058506D" w:rsidRDefault="008D0292">
      <w:pPr>
        <w:numPr>
          <w:ilvl w:val="0"/>
          <w:numId w:val="17"/>
        </w:numPr>
        <w:rPr>
          <w:highlight w:val="yellow"/>
          <w:lang w:val="it-IT"/>
        </w:rPr>
      </w:pPr>
      <w:r>
        <w:rPr>
          <w:lang w:val="it-IT"/>
        </w:rPr>
        <w:t xml:space="preserve">la quota di adesione annuale, se prevista, nelle modalità e entità stabilite dall’Assemblea, fatte salve, per quanto riguarda i Comuni, le eventuali </w:t>
      </w:r>
      <w:r>
        <w:rPr>
          <w:lang w:val="it-IT"/>
        </w:rPr>
        <w:t>delibere di ciascun ente che potranno deliberare o meno in merito al versamento della predetta quota;</w:t>
      </w:r>
    </w:p>
    <w:p w:rsidR="0058506D" w:rsidRDefault="008D0292">
      <w:pPr>
        <w:numPr>
          <w:ilvl w:val="0"/>
          <w:numId w:val="17"/>
        </w:numPr>
        <w:spacing w:after="0"/>
      </w:pPr>
      <w:r>
        <w:t>partecipare alle attività del Distretto in modo corretto, collaborativo e costruttivo;</w:t>
      </w:r>
    </w:p>
    <w:p w:rsidR="0058506D" w:rsidRDefault="008D0292">
      <w:pPr>
        <w:numPr>
          <w:ilvl w:val="0"/>
          <w:numId w:val="17"/>
        </w:numPr>
        <w:spacing w:after="0"/>
      </w:pPr>
      <w:r>
        <w:t>Fornire all’Assemblea, per finalità di monitoraggio, rendicontazion</w:t>
      </w:r>
      <w:r>
        <w:t>e e ricerca partecipata del Distretto, i dati non sensibili relativi alle proprie attività inerenti alle finalità dell'Accordo (es. superfici bio, pratiche agroecologiche adottate, vendita in filiera corta), nel rispetto della normativa sulla privacy.</w:t>
      </w:r>
    </w:p>
    <w:p w:rsidR="0058506D" w:rsidRDefault="008D0292">
      <w:pPr>
        <w:pStyle w:val="Titolo1"/>
      </w:pPr>
      <w:bookmarkStart w:id="17" w:name="_heading=h.g3w46g9fnepc"/>
      <w:bookmarkEnd w:id="17"/>
      <w:r>
        <w:t>ARTICOLO 4</w:t>
      </w:r>
      <w:r>
        <w:br/>
        <w:t>ORGANI DI GOVERNANCE</w:t>
      </w:r>
    </w:p>
    <w:p w:rsidR="0058506D" w:rsidRDefault="008D0292">
      <w:pPr>
        <w:pStyle w:val="Titolo2"/>
      </w:pPr>
      <w:bookmarkStart w:id="18" w:name="_heading=h.h3oyy6g05fis"/>
      <w:bookmarkEnd w:id="18"/>
      <w:r>
        <w:t>4.1 Governance del Distretto</w:t>
      </w:r>
    </w:p>
    <w:p w:rsidR="0058506D" w:rsidRDefault="008D0292">
      <w:r>
        <w:t>La governance del Distretto Biologico è ripartita tra tre organi: l’Assemblea di Distretto, il Soggetto Referente e il Comitato d’Indirizzo.</w:t>
      </w:r>
    </w:p>
    <w:p w:rsidR="0058506D" w:rsidRDefault="0058506D">
      <w:pPr>
        <w:rPr>
          <w:b/>
        </w:rPr>
      </w:pPr>
    </w:p>
    <w:p w:rsidR="0058506D" w:rsidRDefault="008D0292">
      <w:pPr>
        <w:rPr>
          <w:b/>
        </w:rPr>
      </w:pPr>
      <w:r>
        <w:rPr>
          <w:b/>
        </w:rPr>
        <w:t>4.2 Assemblea del Distretto</w:t>
      </w:r>
    </w:p>
    <w:p w:rsidR="0058506D" w:rsidRDefault="008D0292">
      <w:r>
        <w:t xml:space="preserve">L’Assemblea di distretto </w:t>
      </w:r>
      <w:r>
        <w:t>di cui all’art. 5 della L.R. 51/2019 corrisponde al “consiglio direttivo” di cui all’art. 2 comma “j“ del DM 663273/2022. L’Assemblea è costituita dai sottoscrittori dell’Accordo, i quali partecipano direttamente o per il tramite di propri rappresentanti d</w:t>
      </w:r>
      <w:r>
        <w:t>elegati nei casi previsti.</w:t>
      </w:r>
    </w:p>
    <w:p w:rsidR="0058506D" w:rsidRDefault="008D0292">
      <w:r>
        <w:t>L’Assemblea di distretto:</w:t>
      </w:r>
    </w:p>
    <w:p w:rsidR="0058506D" w:rsidRDefault="008D0292">
      <w:pPr>
        <w:numPr>
          <w:ilvl w:val="0"/>
          <w:numId w:val="12"/>
        </w:numPr>
        <w:spacing w:after="0"/>
      </w:pPr>
      <w:r>
        <w:t>verifica, approva, aggiorna e garantisce la corretta ed efficace attuazione del Progetto economico territoriale integrato;</w:t>
      </w:r>
    </w:p>
    <w:p w:rsidR="0058506D" w:rsidRDefault="008D0292">
      <w:pPr>
        <w:numPr>
          <w:ilvl w:val="0"/>
          <w:numId w:val="12"/>
        </w:numPr>
        <w:spacing w:after="0"/>
      </w:pPr>
      <w:r>
        <w:t>approva la relazione annuale redatta dal soggetto referente prima della sua tras</w:t>
      </w:r>
      <w:r>
        <w:t>missione alla competente struttura della Giunta regionale;</w:t>
      </w:r>
    </w:p>
    <w:p w:rsidR="0058506D" w:rsidRDefault="008D0292">
      <w:pPr>
        <w:numPr>
          <w:ilvl w:val="0"/>
          <w:numId w:val="12"/>
        </w:numPr>
        <w:spacing w:after="0"/>
      </w:pPr>
      <w:r>
        <w:t>propone alla competente struttura della Giunta regionale le modifiche all’Accordo;</w:t>
      </w:r>
    </w:p>
    <w:p w:rsidR="0058506D" w:rsidRDefault="008D0292">
      <w:pPr>
        <w:numPr>
          <w:ilvl w:val="0"/>
          <w:numId w:val="12"/>
        </w:numPr>
        <w:spacing w:after="0"/>
      </w:pPr>
      <w:r>
        <w:t>delibera l’eventuale sostituzione del soggetto referente;</w:t>
      </w:r>
    </w:p>
    <w:p w:rsidR="0058506D" w:rsidRDefault="008D0292">
      <w:pPr>
        <w:numPr>
          <w:ilvl w:val="0"/>
          <w:numId w:val="12"/>
        </w:numPr>
        <w:spacing w:after="0"/>
      </w:pPr>
      <w:r>
        <w:t>propone la revoca del riconoscimento del distretto;</w:t>
      </w:r>
    </w:p>
    <w:p w:rsidR="0058506D" w:rsidRDefault="008D0292">
      <w:pPr>
        <w:numPr>
          <w:ilvl w:val="0"/>
          <w:numId w:val="12"/>
        </w:numPr>
        <w:spacing w:after="0"/>
      </w:pPr>
      <w:r>
        <w:t>prop</w:t>
      </w:r>
      <w:r>
        <w:t>one l’approvazione di un regolamento interno, se necessario;</w:t>
      </w:r>
    </w:p>
    <w:p w:rsidR="0058506D" w:rsidRDefault="008D0292">
      <w:pPr>
        <w:numPr>
          <w:ilvl w:val="0"/>
          <w:numId w:val="12"/>
        </w:numPr>
        <w:spacing w:after="0"/>
      </w:pPr>
      <w:r>
        <w:t>elegge il/la presidente dell’Assemblea di Distretto;</w:t>
      </w:r>
    </w:p>
    <w:p w:rsidR="0058506D" w:rsidRDefault="008D0292">
      <w:pPr>
        <w:numPr>
          <w:ilvl w:val="0"/>
          <w:numId w:val="12"/>
        </w:numPr>
      </w:pPr>
      <w:r>
        <w:t>elegge il comitato d’indirizzo e ne definisce il numero dei componenti.</w:t>
      </w:r>
    </w:p>
    <w:p w:rsidR="0058506D" w:rsidRDefault="008D0292">
      <w:pPr>
        <w:numPr>
          <w:ilvl w:val="0"/>
          <w:numId w:val="12"/>
        </w:numPr>
      </w:pPr>
      <w:r>
        <w:t>Definisce entità e modalità di pagamento della quota di adesione.</w:t>
      </w:r>
    </w:p>
    <w:p w:rsidR="0058506D" w:rsidRDefault="008D0292">
      <w:r>
        <w:t xml:space="preserve">Con </w:t>
      </w:r>
      <w:r>
        <w:t>lo scopo di favorire i processi di partecipazione e concertazione all’interno del Distretto, l’Assemblea è aperta alla partecipazione di tutti gli aderenti della Comunità Distrettuale, senza diritto di voto, che possono portare il loro contributo di conosc</w:t>
      </w:r>
      <w:r>
        <w:t>enza, di opinione o segnalare nuove istanze.</w:t>
      </w:r>
    </w:p>
    <w:p w:rsidR="0058506D" w:rsidRDefault="008D0292">
      <w:r>
        <w:t>Il diritto di voto è limitato ai membri aventi titolo alla partecipazione deliberativa (sottoscrittori dell’Accordo e partecipanti dell’Assemblea), ogni soggetto avente diritto dispone di un voto, secondo il pri</w:t>
      </w:r>
      <w:r>
        <w:t xml:space="preserve">ncipio “una testa, un voto”, indipendentemente dalla categoria di appartenenza </w:t>
      </w:r>
      <w:r>
        <w:rPr>
          <w:color w:val="000000"/>
        </w:rPr>
        <w:t>e nel rispetto dell’art. 4 comma 2 del DM 663273/2022</w:t>
      </w:r>
      <w:r>
        <w:t>.</w:t>
      </w:r>
    </w:p>
    <w:p w:rsidR="0058506D" w:rsidRDefault="008D0292">
      <w:pPr>
        <w:rPr>
          <w:highlight w:val="yellow"/>
        </w:rPr>
      </w:pPr>
      <w:r>
        <w:t>L’Assemblea è convocata almeno una volta l’anno dal soggetto referente ed è validamente costituita a maggioranza qualifica</w:t>
      </w:r>
      <w:r>
        <w:t>ta, fatta salva la presenza di almeno il 51% di aziende agricole biologiche. La convocazione sarà inviata via PEC/e-mail e pubblicata sui siti dei comuni e del soggetto referente.</w:t>
      </w:r>
    </w:p>
    <w:p w:rsidR="0058506D" w:rsidRDefault="008D0292">
      <w:r>
        <w:t>Le decisioni vengono adottate con votazione a maggioranza tranne per la revo</w:t>
      </w:r>
      <w:r>
        <w:t>ca del riconoscimento del distretto e l’eventuale sostituzione del soggetto referente ai commi D e E, la loro modifica richiede il voto favorevole della maggioranza non inferiore ai tre quarti (3/4) degli aventi diritto.</w:t>
      </w:r>
    </w:p>
    <w:p w:rsidR="0058506D" w:rsidRDefault="008D0292">
      <w:pPr>
        <w:rPr>
          <w:sz w:val="26"/>
          <w:szCs w:val="26"/>
        </w:rPr>
      </w:pPr>
      <w:r>
        <w:rPr>
          <w:b/>
        </w:rPr>
        <w:t>4.3 Soggetto Referente</w:t>
      </w:r>
    </w:p>
    <w:p w:rsidR="0058506D" w:rsidRDefault="008D0292">
      <w:r>
        <w:t xml:space="preserve">Il soggetto </w:t>
      </w:r>
      <w:r>
        <w:t>referente del distretto biologico è individuato nell’</w:t>
      </w:r>
      <w:r>
        <w:rPr>
          <w:b/>
        </w:rPr>
        <w:t>associazione Rete Semi Rurali ETS</w:t>
      </w:r>
      <w:r>
        <w:t>. Il Soggetto Referente:</w:t>
      </w:r>
    </w:p>
    <w:p w:rsidR="0058506D" w:rsidRDefault="008D0292">
      <w:pPr>
        <w:numPr>
          <w:ilvl w:val="0"/>
          <w:numId w:val="16"/>
        </w:numPr>
        <w:spacing w:before="0"/>
        <w:ind w:left="425"/>
      </w:pPr>
      <w:r>
        <w:lastRenderedPageBreak/>
        <w:t>informerà semestralmente l’Assemblea circa l’avanzamento dell’attuazione del Progetto Economico Territoriale Integrato, evidenziando successi e d</w:t>
      </w:r>
      <w:r>
        <w:t>ifficoltà eventualmente incontrate e potrà richiedere agli aderenti i supporti ritenuti necessari per il perseguimento del fine comune;</w:t>
      </w:r>
    </w:p>
    <w:p w:rsidR="0058506D" w:rsidRDefault="008D0292">
      <w:pPr>
        <w:numPr>
          <w:ilvl w:val="0"/>
          <w:numId w:val="16"/>
        </w:numPr>
        <w:spacing w:before="0" w:after="0"/>
        <w:ind w:left="425"/>
      </w:pPr>
      <w:r>
        <w:t>avendo la rappresentanza legale del Distretto, si porrà come interlocutore nei confronti della Regione Toscana e delle i</w:t>
      </w:r>
      <w:r>
        <w:t>stituzioni, assicurando che si svolga un corretto flusso di informazioni.</w:t>
      </w:r>
    </w:p>
    <w:p w:rsidR="0058506D" w:rsidRDefault="008D0292">
      <w:pPr>
        <w:pStyle w:val="Titolo2"/>
      </w:pPr>
      <w:bookmarkStart w:id="19" w:name="_heading=h.3vb9pyx9ti75"/>
      <w:bookmarkEnd w:id="19"/>
      <w:r>
        <w:t>4.4 Comitato di Indirizzo</w:t>
      </w:r>
    </w:p>
    <w:p w:rsidR="0058506D" w:rsidRDefault="008D0292">
      <w:r>
        <w:t xml:space="preserve">Il Comitato d’Indirizzo costituisce l’organo di supporto strategico e di orientamento delle attività del Distretto Biologico. Esso ha il compito di </w:t>
      </w:r>
      <w:r>
        <w:t xml:space="preserve">monitorare l’attuazione delle linee programmatiche, valutare l’andamento delle iniziative e dei progetti promossi dal Distretto, nonché di formulare proposte e indirizzi utili al perseguimento degli obiettivi definiti dall’accordo e dal Progetto economico </w:t>
      </w:r>
      <w:r>
        <w:t>territoriale integrato.</w:t>
      </w:r>
    </w:p>
    <w:p w:rsidR="0058506D" w:rsidRDefault="008D0292">
      <w:pPr>
        <w:spacing w:before="240" w:after="240"/>
      </w:pPr>
      <w:r>
        <w:t>Il Comitato d’Indirizzo è eletto dall’Assemblea del Distretto. Riferisce periodicamente all’Assemblea e collabora con il soggetto referente del Distretto per assicurare coerenza, trasparenza e partecipazione nei processi decisionali</w:t>
      </w:r>
      <w:r>
        <w:t xml:space="preserve"> e nelle attività di monitoraggio.</w:t>
      </w:r>
    </w:p>
    <w:p w:rsidR="0058506D" w:rsidRDefault="008D0292">
      <w:pPr>
        <w:pStyle w:val="Titolo1"/>
      </w:pPr>
      <w:bookmarkStart w:id="20" w:name="_heading=h.vb1igo568fjy"/>
      <w:bookmarkEnd w:id="20"/>
      <w:r>
        <w:t>ARTICOLO 5</w:t>
      </w:r>
      <w:r>
        <w:br/>
        <w:t>FORMA GIURIDICA E RICONOSCIMENTO</w:t>
      </w:r>
    </w:p>
    <w:p w:rsidR="0058506D" w:rsidRDefault="008D0292">
      <w:pPr>
        <w:pStyle w:val="Titolo2"/>
      </w:pPr>
      <w:bookmarkStart w:id="21" w:name="_heading=h.4mwtqic5nu4u"/>
      <w:bookmarkEnd w:id="21"/>
      <w:r>
        <w:t>Art. 5.1 – Forma Giuridica</w:t>
      </w:r>
    </w:p>
    <w:p w:rsidR="0058506D" w:rsidRDefault="008D0292">
      <w:r>
        <w:t xml:space="preserve">Il soggetto referente di cui all’art. 6 della L.R. 51/2019 corrisponde al “soggetto gestore” di cui all’art. 2 comma “i” del DM 663273/2022. La forma </w:t>
      </w:r>
      <w:r>
        <w:t xml:space="preserve">giuridica del “DISTRETTO BIOLOGICO DEL TERRITORIO FIORENTINO” è quella del suo Soggetto Referente, ai sensi della L.R. Toscana 51/2019. Pertanto, il Distretto assume la forma giuridica di </w:t>
      </w:r>
      <w:r>
        <w:rPr>
          <w:b/>
        </w:rPr>
        <w:t>Ente del Terzo Settore (ETS)</w:t>
      </w:r>
      <w:r>
        <w:t xml:space="preserve">, identificato in </w:t>
      </w:r>
      <w:r>
        <w:rPr>
          <w:b/>
        </w:rPr>
        <w:t>Rete Semi Rurali ETS</w:t>
      </w:r>
      <w:r>
        <w:t>.</w:t>
      </w:r>
    </w:p>
    <w:p w:rsidR="0058506D" w:rsidRDefault="008D0292">
      <w:r>
        <w:t>Il soggetto referente:</w:t>
      </w:r>
    </w:p>
    <w:p w:rsidR="0058506D" w:rsidRDefault="008D0292">
      <w:pPr>
        <w:numPr>
          <w:ilvl w:val="0"/>
          <w:numId w:val="8"/>
        </w:numPr>
        <w:spacing w:after="0"/>
      </w:pPr>
      <w:r>
        <w:t>ha la rappresentanza legale del distretto;</w:t>
      </w:r>
    </w:p>
    <w:p w:rsidR="0058506D" w:rsidRDefault="008D0292">
      <w:pPr>
        <w:numPr>
          <w:ilvl w:val="0"/>
          <w:numId w:val="8"/>
        </w:numPr>
        <w:spacing w:after="0"/>
      </w:pPr>
      <w:r>
        <w:t>predispone, attua e aggiorna il Progetto Economico Territoriale Integrato;</w:t>
      </w:r>
    </w:p>
    <w:p w:rsidR="0058506D" w:rsidRDefault="008D0292">
      <w:pPr>
        <w:numPr>
          <w:ilvl w:val="0"/>
          <w:numId w:val="8"/>
        </w:numPr>
        <w:spacing w:after="0"/>
      </w:pPr>
      <w:r>
        <w:t>provvede all’organizzazione delle attività del distretto anche attraverso azioni culturali, di animazione e di stim</w:t>
      </w:r>
      <w:r>
        <w:t>olo verso i soggetti aderenti all’accordo e verso l’intero territorio del distretto biologico;</w:t>
      </w:r>
    </w:p>
    <w:p w:rsidR="0058506D" w:rsidRDefault="008D0292">
      <w:pPr>
        <w:numPr>
          <w:ilvl w:val="0"/>
          <w:numId w:val="8"/>
        </w:numPr>
        <w:spacing w:after="0"/>
      </w:pPr>
      <w:r>
        <w:t>redige annualmente una relazione sulle attività svolte e sugli obiettivi raggiunti e la trasmette, entro il 31 marzo di ogni anno, previa approvazione dell’Assem</w:t>
      </w:r>
      <w:r>
        <w:t>blea, alla competente struttura della Giunta regionale con le modalità previste dall’art. 11 del regolamento di attuazione (D.P.G.R. 21/R del 10 marzo 2020);</w:t>
      </w:r>
    </w:p>
    <w:p w:rsidR="0058506D" w:rsidRDefault="008D0292">
      <w:pPr>
        <w:pStyle w:val="Titolo2"/>
      </w:pPr>
      <w:bookmarkStart w:id="22" w:name="_heading=h.kxtg9pmfavf4"/>
      <w:bookmarkEnd w:id="22"/>
      <w:r>
        <w:lastRenderedPageBreak/>
        <w:t>Art. 5.2 – Procedura per il Riconoscimento</w:t>
      </w:r>
    </w:p>
    <w:p w:rsidR="0058506D" w:rsidRDefault="008D0292">
      <w:r>
        <w:t xml:space="preserve">A seguito della sottoscrizione del presente Accordo e </w:t>
      </w:r>
      <w:r>
        <w:t>della sua pubblicazione ai sensi dell'art. 7.2, il Soggetto Referente provvede a inoltrare alla Regione Toscana la richiesta di riconoscimento del Distretto, ai sensi della normativa vigente.</w:t>
      </w:r>
    </w:p>
    <w:p w:rsidR="0058506D" w:rsidRDefault="008D0292">
      <w:pPr>
        <w:jc w:val="center"/>
        <w:rPr>
          <w:b/>
        </w:rPr>
      </w:pPr>
      <w:r>
        <w:rPr>
          <w:b/>
        </w:rPr>
        <w:t>ARTICOLO 6</w:t>
      </w:r>
      <w:r>
        <w:rPr>
          <w:b/>
        </w:rPr>
        <w:br/>
        <w:t>RISORSE ECONOMICHE</w:t>
      </w:r>
    </w:p>
    <w:p w:rsidR="0058506D" w:rsidRDefault="008D0292">
      <w:pPr>
        <w:pStyle w:val="Titolo2"/>
      </w:pPr>
      <w:bookmarkStart w:id="23" w:name="_heading=h.ib4i5yu3l7ro"/>
      <w:bookmarkEnd w:id="23"/>
      <w:r>
        <w:t>Art. 6.1 – Fonti di Finanziamento</w:t>
      </w:r>
    </w:p>
    <w:p w:rsidR="0058506D" w:rsidRDefault="008D0292">
      <w:pPr>
        <w:numPr>
          <w:ilvl w:val="0"/>
          <w:numId w:val="10"/>
        </w:numPr>
        <w:ind w:left="425"/>
      </w:pPr>
      <w:r>
        <w:t>Le risorse per il funzionamento del Distretto e il perseguimento dei suoi fini statutari provengono da:</w:t>
      </w:r>
    </w:p>
    <w:p w:rsidR="0058506D" w:rsidRDefault="008D0292">
      <w:pPr>
        <w:numPr>
          <w:ilvl w:val="1"/>
          <w:numId w:val="10"/>
        </w:numPr>
        <w:spacing w:after="0"/>
      </w:pPr>
      <w:r>
        <w:t>Quote di adesione, se deliberate dall’Assemblea;</w:t>
      </w:r>
      <w:r>
        <w:rPr>
          <w:strike/>
        </w:rPr>
        <w:t xml:space="preserve"> </w:t>
      </w:r>
    </w:p>
    <w:p w:rsidR="0058506D" w:rsidRDefault="008D0292">
      <w:pPr>
        <w:numPr>
          <w:ilvl w:val="1"/>
          <w:numId w:val="10"/>
        </w:numPr>
        <w:spacing w:after="0"/>
      </w:pPr>
      <w:r>
        <w:t>Eventuali contributi da parte di enti pubblici e privati;</w:t>
      </w:r>
    </w:p>
    <w:p w:rsidR="0058506D" w:rsidRDefault="008D0292">
      <w:pPr>
        <w:numPr>
          <w:ilvl w:val="1"/>
          <w:numId w:val="10"/>
        </w:numPr>
        <w:spacing w:after="0"/>
      </w:pPr>
      <w:r>
        <w:t>Erogazioni liberali di soci e terzi;</w:t>
      </w:r>
    </w:p>
    <w:p w:rsidR="0058506D" w:rsidRDefault="008D0292">
      <w:pPr>
        <w:numPr>
          <w:ilvl w:val="1"/>
          <w:numId w:val="10"/>
        </w:numPr>
        <w:spacing w:after="0"/>
      </w:pPr>
      <w:r>
        <w:t>Provent</w:t>
      </w:r>
      <w:r>
        <w:t>i derivanti da attività istituzionali, progetti specifici, o prestazioni di servizi;</w:t>
      </w:r>
    </w:p>
    <w:p w:rsidR="0058506D" w:rsidRDefault="008D0292">
      <w:pPr>
        <w:numPr>
          <w:ilvl w:val="1"/>
          <w:numId w:val="10"/>
        </w:numPr>
      </w:pPr>
      <w:r>
        <w:t>Eventuali finanziamenti regionali, nazionali, comunitari e altri fondi pubblici.</w:t>
      </w:r>
    </w:p>
    <w:p w:rsidR="0058506D" w:rsidRDefault="008D0292">
      <w:r>
        <w:rPr>
          <w:b/>
        </w:rPr>
        <w:t xml:space="preserve">Art. 6.3 – Relazione finanziaria </w:t>
      </w:r>
    </w:p>
    <w:p w:rsidR="0058506D" w:rsidRDefault="008D0292">
      <w:r>
        <w:t xml:space="preserve">L'esercizio finanziario del Distretto ha durata annuale </w:t>
      </w:r>
      <w:r>
        <w:t>e coincide con l'anno solare. Entro il 31 marzo di ogni anno, il Soggetto Referente sottopone all'approvazione dell'Assemblea la relazione finanziaria consuntiva dell'anno precedente e la relazione preventiva per l'anno in corso. La relazione è redatta con</w:t>
      </w:r>
      <w:r>
        <w:t xml:space="preserve"> l'obiettivo della massima trasparenza e della chiara rappresentazione delle entrate e delle uscite.</w:t>
      </w:r>
    </w:p>
    <w:p w:rsidR="0058506D" w:rsidRDefault="008D0292">
      <w:pPr>
        <w:pStyle w:val="Titolo1"/>
      </w:pPr>
      <w:bookmarkStart w:id="24" w:name="_heading=h.hxfhhag627ah"/>
      <w:bookmarkEnd w:id="24"/>
      <w:r>
        <w:t>ARTICOLO 7</w:t>
      </w:r>
      <w:r>
        <w:br/>
        <w:t>ACCORDO E SUA PUBBLICAZIONE</w:t>
      </w:r>
    </w:p>
    <w:p w:rsidR="0058506D" w:rsidRDefault="008D0292">
      <w:pPr>
        <w:pStyle w:val="Titolo2"/>
      </w:pPr>
      <w:bookmarkStart w:id="25" w:name="_heading=h.64fkxp6jhk7h"/>
      <w:bookmarkEnd w:id="25"/>
      <w:r>
        <w:t>Art. 7.1 – Forma dell'Accordo</w:t>
      </w:r>
    </w:p>
    <w:p w:rsidR="0058506D" w:rsidRDefault="008D0292">
      <w:r>
        <w:t xml:space="preserve">Il presente documento costituisce l'Accordo di Distretto, ai sensi dell'art. 4 della </w:t>
      </w:r>
      <w:r>
        <w:t>L.R. Toscana 51/2019, e dell'art. 4 del DM 663273/2022 con scrittura privata tra tutti i soggetti firmatari.</w:t>
      </w:r>
    </w:p>
    <w:p w:rsidR="0058506D" w:rsidRDefault="008D0292">
      <w:pPr>
        <w:pStyle w:val="Titolo2"/>
      </w:pPr>
      <w:bookmarkStart w:id="26" w:name="_heading=h.73xfv7ix3819"/>
      <w:bookmarkEnd w:id="26"/>
      <w:r>
        <w:t>Art. 7.2 – Pubblicazione e Trasparenza</w:t>
      </w:r>
    </w:p>
    <w:p w:rsidR="0058506D" w:rsidRDefault="008D0292">
      <w:r>
        <w:t xml:space="preserve">Al fine di garantire la massima trasparenza e la possibilità di adesione da parte di tutti i soggetti della </w:t>
      </w:r>
      <w:r>
        <w:t>comunità distrettuale, il presente Accordo, una volta sottoscritto dai soggetti fondatori, sarà:</w:t>
      </w:r>
    </w:p>
    <w:p w:rsidR="0058506D" w:rsidRDefault="008D0292">
      <w:pPr>
        <w:numPr>
          <w:ilvl w:val="0"/>
          <w:numId w:val="19"/>
        </w:numPr>
        <w:spacing w:after="0"/>
        <w:ind w:left="425"/>
      </w:pPr>
      <w:r>
        <w:t>Affisso all'albo pretorio di tutti i Comuni il cui territorio è ricompreso nel Distretto per una durata di 30 giorni.</w:t>
      </w:r>
    </w:p>
    <w:p w:rsidR="0058506D" w:rsidRDefault="008D0292">
      <w:pPr>
        <w:numPr>
          <w:ilvl w:val="0"/>
          <w:numId w:val="19"/>
        </w:numPr>
        <w:ind w:left="425"/>
      </w:pPr>
      <w:r>
        <w:t>Pubblicato integralmente sui siti web ist</w:t>
      </w:r>
      <w:r>
        <w:t>ituzionali dei medesimi Comuni, laddove esistenti.</w:t>
      </w:r>
    </w:p>
    <w:p w:rsidR="0058506D" w:rsidRDefault="008D0292">
      <w:r>
        <w:t>La pubblicazione ha lo scopo di portare a conoscenza dell'intera comunità distrettuale l'esistenza e il contenuto del presente Accordo, ai sensi dell'art. 4 del DM 663273/2022.</w:t>
      </w:r>
    </w:p>
    <w:p w:rsidR="0058506D" w:rsidRDefault="008D0292">
      <w:pPr>
        <w:pStyle w:val="Titolo1"/>
      </w:pPr>
      <w:bookmarkStart w:id="27" w:name="_heading=h.3yw9bbtsrmxh"/>
      <w:bookmarkEnd w:id="27"/>
      <w:r>
        <w:lastRenderedPageBreak/>
        <w:t>ARTICOLO 8</w:t>
      </w:r>
      <w:r>
        <w:br/>
        <w:t>NORME FINALI</w:t>
      </w:r>
    </w:p>
    <w:p w:rsidR="0058506D" w:rsidRDefault="008D0292">
      <w:pPr>
        <w:pStyle w:val="Titolo1"/>
        <w:jc w:val="both"/>
      </w:pPr>
      <w:bookmarkStart w:id="28" w:name="_heading=h.e00f13rpej4e"/>
      <w:bookmarkEnd w:id="28"/>
      <w:r>
        <w:t>Art.</w:t>
      </w:r>
      <w:r>
        <w:t xml:space="preserve"> 8.1 – Durata</w:t>
      </w:r>
    </w:p>
    <w:p w:rsidR="0058506D" w:rsidRDefault="008D0292">
      <w:r>
        <w:t>Il presente Accordo ha durata indeterminata. Il suo scioglimento potrà essere deliberato dall’Assemblea di Distretto con un voto favorevole non inferiore ai tre quarti (3/4) degli aventi diritto.</w:t>
      </w:r>
    </w:p>
    <w:p w:rsidR="0058506D" w:rsidRDefault="008D0292">
      <w:pPr>
        <w:pStyle w:val="Titolo2"/>
      </w:pPr>
      <w:bookmarkStart w:id="29" w:name="_heading=h.f8xj6pg834b1"/>
      <w:bookmarkEnd w:id="29"/>
      <w:r>
        <w:t>Art. 8.2 – Modifiche dell’Accordo</w:t>
      </w:r>
    </w:p>
    <w:p w:rsidR="0058506D" w:rsidRDefault="008D0292">
      <w:r>
        <w:t>Le modifiche</w:t>
      </w:r>
      <w:r>
        <w:t xml:space="preserve"> al presente Accordo possono essere proposte da qualsiasi soggetto aderente e devono essere approvate dall’Assemblea di Distretto con un voto favorevole non inferiore alla maggioranza assoluta (50% + 1) degli aventi diritto. Qualsiasi modifica dovrà essere</w:t>
      </w:r>
      <w:r>
        <w:t xml:space="preserve"> sempre conforme alla normativa regionale e nazionale vigente in materia di distretti biologici.</w:t>
      </w:r>
    </w:p>
    <w:p w:rsidR="0058506D" w:rsidRDefault="008D0292">
      <w:pPr>
        <w:pStyle w:val="Titolo2"/>
      </w:pPr>
      <w:bookmarkStart w:id="30" w:name="_heading=h.w947chjwa8kt"/>
      <w:bookmarkEnd w:id="30"/>
      <w:r>
        <w:t>Art. 8.3 – Regolamento Interno</w:t>
      </w:r>
    </w:p>
    <w:p w:rsidR="0058506D" w:rsidRDefault="008D0292">
      <w:r>
        <w:t xml:space="preserve">L’Assemblea potrà approvare, con voto a maggioranza semplice, un Regolamento interno per disciplinare gli aspetti procedurali e </w:t>
      </w:r>
      <w:r>
        <w:t>operativi non direttamente regolati dal presente Accordo.</w:t>
      </w:r>
    </w:p>
    <w:p w:rsidR="0058506D" w:rsidRDefault="008D0292">
      <w:pPr>
        <w:pStyle w:val="Titolo2"/>
      </w:pPr>
      <w:bookmarkStart w:id="31" w:name="_heading=h.ck4wqmcotkua"/>
      <w:bookmarkEnd w:id="31"/>
      <w:r>
        <w:t>Art. 8.4 – Legge Applicabile e Foro Competente</w:t>
      </w:r>
    </w:p>
    <w:p w:rsidR="0058506D" w:rsidRDefault="008D0292">
      <w:r>
        <w:t>Per tutto quanto non previsto dal presente Accordo, si applicano le leggi della Repubblica Italiana e, in particolare, la L.R. Toscana 51/2019 e il D.M</w:t>
      </w:r>
      <w:r>
        <w:t>. 663273/2022. Per qualsiasi controversia legata all’interpretazione o all’esecuzione del presente Accordo, sarà competente il Foro di Firenze.</w:t>
      </w:r>
    </w:p>
    <w:p w:rsidR="0058506D" w:rsidRDefault="008D0292">
      <w:pPr>
        <w:pStyle w:val="Titolo2"/>
      </w:pPr>
      <w:bookmarkStart w:id="32" w:name="_heading=h.66hmfcgx2o2p"/>
      <w:bookmarkEnd w:id="32"/>
      <w:r>
        <w:t>Art. 8.5 – Clausola di Invariabilità</w:t>
      </w:r>
    </w:p>
    <w:p w:rsidR="0058506D" w:rsidRDefault="008D0292">
      <w:r>
        <w:t>Le disposizioni di cui all’art. 4.1 (composizione dell’Assemblea a maggiora</w:t>
      </w:r>
      <w:r>
        <w:t>nza di imprenditori agricoli biologici) e all’art. 4.2 (identità del Soggetto Referente) costituiscono clausole fondamentali e inderogabili del presente Accordo. La loro modifica richiede il voto favorevole della maggioranza non inferiore ai tre quarti (3/</w:t>
      </w:r>
      <w:r>
        <w:t>4) degli aventi diritto.</w:t>
      </w:r>
    </w:p>
    <w:p w:rsidR="0058506D" w:rsidRDefault="008D0292">
      <w:pPr>
        <w:pStyle w:val="Titolo1"/>
      </w:pPr>
      <w:bookmarkStart w:id="33" w:name="_heading=h.i6njceo3kwps"/>
      <w:bookmarkEnd w:id="33"/>
      <w:r>
        <w:t>ARTICOLO 9</w:t>
      </w:r>
      <w:r>
        <w:br/>
        <w:t>IL PROGETTO ECONOMICO TERRITORIALE INTEGRATO</w:t>
      </w:r>
    </w:p>
    <w:p w:rsidR="0058506D" w:rsidRDefault="008D0292">
      <w:r>
        <w:t>Il Progetto Economico Territoriale Integrato contiene:</w:t>
      </w:r>
    </w:p>
    <w:p w:rsidR="0058506D" w:rsidRDefault="008D0292">
      <w:pPr>
        <w:numPr>
          <w:ilvl w:val="0"/>
          <w:numId w:val="1"/>
        </w:numPr>
        <w:spacing w:after="0"/>
      </w:pPr>
      <w:r>
        <w:t>un'adeguata cartografia descrittiva del territorio distrettuale;</w:t>
      </w:r>
    </w:p>
    <w:p w:rsidR="0058506D" w:rsidRDefault="008D0292">
      <w:pPr>
        <w:numPr>
          <w:ilvl w:val="0"/>
          <w:numId w:val="1"/>
        </w:numPr>
        <w:spacing w:after="0"/>
      </w:pPr>
      <w:r>
        <w:t>la correlazione delle azioni con gli elementi dell’acco</w:t>
      </w:r>
      <w:r>
        <w:t>rdo;</w:t>
      </w:r>
    </w:p>
    <w:p w:rsidR="0058506D" w:rsidRDefault="008D0292">
      <w:pPr>
        <w:numPr>
          <w:ilvl w:val="0"/>
          <w:numId w:val="1"/>
        </w:numPr>
        <w:spacing w:after="0"/>
      </w:pPr>
      <w:r>
        <w:t>il ruolo dei soggetti aderenti all’accordo e la descrizione delle azioni che realizzano;</w:t>
      </w:r>
    </w:p>
    <w:p w:rsidR="0058506D" w:rsidRDefault="008D0292">
      <w:pPr>
        <w:numPr>
          <w:ilvl w:val="0"/>
          <w:numId w:val="1"/>
        </w:numPr>
        <w:spacing w:after="0"/>
      </w:pPr>
      <w:r>
        <w:t>le indicazioni delle attività di animazione locale e le risultanze delle stesse;</w:t>
      </w:r>
    </w:p>
    <w:p w:rsidR="0058506D" w:rsidRDefault="008D0292">
      <w:pPr>
        <w:numPr>
          <w:ilvl w:val="0"/>
          <w:numId w:val="1"/>
        </w:numPr>
        <w:spacing w:after="0"/>
      </w:pPr>
      <w:r>
        <w:t>la durata dei termini di attuazione del progetto economico territoriale integrato</w:t>
      </w:r>
      <w:r>
        <w:t xml:space="preserve"> e l’indicativo crono-programma delle azioni;</w:t>
      </w:r>
    </w:p>
    <w:p w:rsidR="0058506D" w:rsidRDefault="008D0292">
      <w:pPr>
        <w:numPr>
          <w:ilvl w:val="0"/>
          <w:numId w:val="1"/>
        </w:numPr>
        <w:spacing w:after="0"/>
      </w:pPr>
      <w:r>
        <w:t>una relazione contenente:</w:t>
      </w:r>
    </w:p>
    <w:p w:rsidR="0058506D" w:rsidRDefault="008D0292">
      <w:pPr>
        <w:numPr>
          <w:ilvl w:val="1"/>
          <w:numId w:val="1"/>
        </w:numPr>
        <w:spacing w:after="0"/>
      </w:pPr>
      <w:r>
        <w:lastRenderedPageBreak/>
        <w:t>una dettagliata descrizione dei metodi di analisi dei bisogni del territorio e dei criteri che hanno portato all’identificazione territoriale del distretto e alla sua costituzione;</w:t>
      </w:r>
    </w:p>
    <w:p w:rsidR="0058506D" w:rsidRDefault="008D0292">
      <w:pPr>
        <w:numPr>
          <w:ilvl w:val="1"/>
          <w:numId w:val="1"/>
        </w:numPr>
        <w:spacing w:after="0"/>
      </w:pPr>
      <w:r>
        <w:t>un’analisi socio - economica dei caratteri dei diversi settori produttivi che possono partecipare e sostenere la realizzazione e la diffusione degli obiettivi del distretto biologico;</w:t>
      </w:r>
    </w:p>
    <w:p w:rsidR="0058506D" w:rsidRDefault="008D0292">
      <w:pPr>
        <w:numPr>
          <w:ilvl w:val="1"/>
          <w:numId w:val="1"/>
        </w:numPr>
        <w:spacing w:after="0"/>
      </w:pPr>
      <w:r>
        <w:t>un’analisi dettagliata dei caratteri, dei valori e delle criticità del t</w:t>
      </w:r>
      <w:r>
        <w:t>erritorio rurale dove insiste il distretto biologico;</w:t>
      </w:r>
    </w:p>
    <w:p w:rsidR="0058506D" w:rsidRDefault="008D0292">
      <w:pPr>
        <w:numPr>
          <w:ilvl w:val="1"/>
          <w:numId w:val="1"/>
        </w:numPr>
        <w:spacing w:after="0"/>
      </w:pPr>
      <w:r>
        <w:t>un'analisi dettagliata delle imprese agricole biologiche e delle superfici coltivate con metodo biologico presenti al momento della presentazione dell’istanza di riconoscimento, anche in riferimento all</w:t>
      </w:r>
      <w:r>
        <w:t>a superficie agricola complessiva del territorio distrettuale e al numero totale delle imprese agricole insistenti nell'area distrettuale;</w:t>
      </w:r>
    </w:p>
    <w:p w:rsidR="0058506D" w:rsidRDefault="008D0292">
      <w:pPr>
        <w:numPr>
          <w:ilvl w:val="1"/>
          <w:numId w:val="1"/>
        </w:numPr>
        <w:spacing w:after="0"/>
      </w:pPr>
      <w:r>
        <w:t>una valutazione delle potenzialità del territorio distrettuale di sviluppo delle coltivazioni biologiche in termini d</w:t>
      </w:r>
      <w:r>
        <w:t>i incremento atteso del numero di imprese agricole e di superfici agricole coltivate con metodo biologico;</w:t>
      </w:r>
    </w:p>
    <w:p w:rsidR="0058506D" w:rsidRDefault="008D0292">
      <w:pPr>
        <w:numPr>
          <w:ilvl w:val="1"/>
          <w:numId w:val="1"/>
        </w:numPr>
        <w:spacing w:after="0"/>
      </w:pPr>
      <w:r>
        <w:rPr>
          <w:sz w:val="14"/>
          <w:szCs w:val="14"/>
        </w:rPr>
        <w:t xml:space="preserve"> </w:t>
      </w:r>
      <w:r>
        <w:t>l’indicazione degli obiettivi da raggiungere attraverso l’operato del distretto;</w:t>
      </w:r>
    </w:p>
    <w:p w:rsidR="0058506D" w:rsidRDefault="008D0292">
      <w:pPr>
        <w:numPr>
          <w:ilvl w:val="1"/>
          <w:numId w:val="1"/>
        </w:numPr>
        <w:spacing w:after="0"/>
      </w:pPr>
      <w:r>
        <w:t>la tempistica di realizzazione degli interventi schematizzati in un</w:t>
      </w:r>
      <w:r>
        <w:t xml:space="preserve"> crono-programma di massima integrato dalle azioni attraverso cui s'intendono raggiungere gli obiettivi prefissati;</w:t>
      </w:r>
    </w:p>
    <w:p w:rsidR="0058506D" w:rsidRDefault="008D0292">
      <w:pPr>
        <w:numPr>
          <w:ilvl w:val="1"/>
          <w:numId w:val="1"/>
        </w:numPr>
      </w:pPr>
      <w:r>
        <w:rPr>
          <w:sz w:val="14"/>
          <w:szCs w:val="14"/>
        </w:rPr>
        <w:t xml:space="preserve"> </w:t>
      </w:r>
      <w:r>
        <w:t>le azioni e gli interventi previsti per il raggiungimento degli obiettivi del Distretto;</w:t>
      </w:r>
    </w:p>
    <w:p w:rsidR="0058506D" w:rsidRDefault="008D0292">
      <w:pPr>
        <w:numPr>
          <w:ilvl w:val="1"/>
          <w:numId w:val="1"/>
        </w:numPr>
      </w:pPr>
      <w:r>
        <w:t xml:space="preserve">altre informazioni utili per l’attuazione degli obiettivi del distretto; </w:t>
      </w:r>
    </w:p>
    <w:p w:rsidR="0058506D" w:rsidRDefault="008D0292">
      <w:r>
        <w:t>Il Progetto economico territoriale integrato può essere modificato e le proposte di modifica sono predisposte e inviate all’Assemblea per l’approvazione e successivamente trasmesso a</w:t>
      </w:r>
      <w:r>
        <w:t>lla competente struttura della Giunta regionale entro trenta giorni dall’approvazione.</w:t>
      </w:r>
    </w:p>
    <w:p w:rsidR="0058506D" w:rsidRDefault="008D0292">
      <w:pPr>
        <w:pStyle w:val="Titolo1"/>
        <w:keepLines w:val="0"/>
        <w:spacing w:before="0"/>
      </w:pPr>
      <w:r>
        <w:t xml:space="preserve">ARTICOLO 10 </w:t>
      </w:r>
      <w:r>
        <w:br/>
        <w:t>REGISTRAZIONE DELL’ACCORDO</w:t>
      </w:r>
    </w:p>
    <w:p w:rsidR="0058506D" w:rsidRDefault="008D0292">
      <w:pPr>
        <w:jc w:val="left"/>
      </w:pPr>
      <w:r>
        <w:t>Il presente Accordo sarà registrato solo in caso d’uso con spese a totale carico della parte richiedente.</w:t>
      </w:r>
    </w:p>
    <w:p w:rsidR="0058506D" w:rsidRDefault="008D0292">
      <w:pPr>
        <w:pStyle w:val="Titolo1"/>
        <w:keepLines w:val="0"/>
        <w:spacing w:before="0"/>
      </w:pPr>
      <w:bookmarkStart w:id="34" w:name="_heading=h.h2e9zua385yx"/>
      <w:bookmarkEnd w:id="34"/>
      <w:r>
        <w:t xml:space="preserve">ARTICOLO 11 </w:t>
      </w:r>
      <w:r>
        <w:br/>
        <w:t>RINVIO</w:t>
      </w:r>
    </w:p>
    <w:p w:rsidR="0058506D" w:rsidRDefault="008D0292">
      <w:pPr>
        <w:jc w:val="left"/>
      </w:pPr>
      <w:r>
        <w:t>Per</w:t>
      </w:r>
      <w:r>
        <w:t xml:space="preserve"> tutto quanto non espressamente previsto dal presente Accordo si fa rinvio alle norme del Codice Civile e alle disposizioni legislative nazionali e regionali che regolano l’attività in parola.</w:t>
      </w:r>
    </w:p>
    <w:p w:rsidR="0058506D" w:rsidRDefault="0058506D">
      <w:pPr>
        <w:shd w:val="clear" w:color="auto" w:fill="FFFFFF"/>
        <w:ind w:hanging="360"/>
        <w:jc w:val="left"/>
      </w:pPr>
    </w:p>
    <w:p w:rsidR="0058506D" w:rsidRDefault="008D0292">
      <w:pPr>
        <w:rPr>
          <w:b/>
        </w:rPr>
      </w:pPr>
      <w:bookmarkStart w:id="35" w:name="_heading=h.1qa56b9fmjer"/>
      <w:bookmarkEnd w:id="35"/>
      <w:r>
        <w:rPr>
          <w:b/>
        </w:rPr>
        <w:t>Letto, approvato e sottoscritto</w:t>
      </w:r>
    </w:p>
    <w:p w:rsidR="0058506D" w:rsidRDefault="008D0292">
      <w:pPr>
        <w:rPr>
          <w:b/>
        </w:rPr>
      </w:pPr>
      <w:r>
        <w:br w:type="page"/>
      </w:r>
    </w:p>
    <w:p w:rsidR="0058506D" w:rsidRDefault="008D0292">
      <w:r>
        <w:lastRenderedPageBreak/>
        <w:t>Elenco dei soggetti fondator</w:t>
      </w:r>
      <w:r>
        <w:t>i firmatari</w:t>
      </w:r>
    </w:p>
    <w:p w:rsidR="0058506D" w:rsidRDefault="0058506D"/>
    <w:tbl>
      <w:tblPr>
        <w:tblW w:w="9945" w:type="dxa"/>
        <w:tblInd w:w="-50" w:type="dxa"/>
        <w:tblLook w:val="0000" w:firstRow="0" w:lastRow="0" w:firstColumn="0" w:lastColumn="0" w:noHBand="0" w:noVBand="0"/>
      </w:tblPr>
      <w:tblGrid>
        <w:gridCol w:w="675"/>
        <w:gridCol w:w="1709"/>
        <w:gridCol w:w="2340"/>
        <w:gridCol w:w="2686"/>
        <w:gridCol w:w="2535"/>
      </w:tblGrid>
      <w:tr w:rsidR="0058506D">
        <w:trPr>
          <w:trHeight w:val="133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06D" w:rsidRDefault="0058506D">
            <w:pPr>
              <w:jc w:val="center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06D" w:rsidRDefault="008D0292">
            <w:pPr>
              <w:jc w:val="center"/>
            </w:pPr>
            <w:r>
              <w:t>SOGGETTO</w:t>
            </w:r>
          </w:p>
          <w:p w:rsidR="0058506D" w:rsidRDefault="008D029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(art. 3.1)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06D" w:rsidRDefault="008D0292">
            <w:pPr>
              <w:jc w:val="center"/>
            </w:pPr>
            <w:r>
              <w:t>DENOMINAZIONE COMPLETA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506D" w:rsidRDefault="008D0292">
            <w:pPr>
              <w:jc w:val="center"/>
            </w:pPr>
            <w:r>
              <w:t>NOME E COGNOME FIRMATARIO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06D" w:rsidRDefault="008D0292">
            <w:pPr>
              <w:jc w:val="center"/>
            </w:pPr>
            <w:r>
              <w:t>FIRMA</w:t>
            </w:r>
          </w:p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  <w:tr w:rsidR="0058506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8D0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06D" w:rsidRDefault="0058506D">
            <w:pPr>
              <w:rPr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06D" w:rsidRDefault="0058506D"/>
        </w:tc>
      </w:tr>
    </w:tbl>
    <w:p w:rsidR="0058506D" w:rsidRDefault="0058506D"/>
    <w:sectPr w:rsidR="0058506D">
      <w:footerReference w:type="default" r:id="rId8"/>
      <w:pgSz w:w="11906" w:h="16820"/>
      <w:pgMar w:top="1440" w:right="1080" w:bottom="1440" w:left="1080" w:header="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292" w:rsidRDefault="008D0292">
      <w:pPr>
        <w:spacing w:before="0" w:after="0" w:line="240" w:lineRule="auto"/>
      </w:pPr>
      <w:r>
        <w:separator/>
      </w:r>
    </w:p>
  </w:endnote>
  <w:endnote w:type="continuationSeparator" w:id="0">
    <w:p w:rsidR="008D0292" w:rsidRDefault="008D02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E72614FC-8192-4574-B3E0-F2C852D15C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531B01C-D5D9-496F-BCA4-57A7CB9427EA}"/>
    <w:embedItalic r:id="rId3" w:fontKey="{54CD7694-CF8B-4339-A43C-984A15F3F0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87CAEA-9537-4075-A563-0F8518059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F0395E-B4D3-4D47-A954-B1C1AF8C0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06D" w:rsidRDefault="008D0292">
    <w:pPr>
      <w:jc w:val="center"/>
    </w:pPr>
    <w:r>
      <w:fldChar w:fldCharType="begin"/>
    </w:r>
    <w:r>
      <w:instrText>PAGE</w:instrText>
    </w:r>
    <w:r>
      <w:fldChar w:fldCharType="separate"/>
    </w:r>
    <w:r w:rsidR="00967E6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292" w:rsidRDefault="008D0292">
      <w:pPr>
        <w:spacing w:before="0" w:after="0" w:line="240" w:lineRule="auto"/>
      </w:pPr>
      <w:r>
        <w:separator/>
      </w:r>
    </w:p>
  </w:footnote>
  <w:footnote w:type="continuationSeparator" w:id="0">
    <w:p w:rsidR="008D0292" w:rsidRDefault="008D02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3C67"/>
    <w:multiLevelType w:val="multilevel"/>
    <w:tmpl w:val="0C0210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137DBD"/>
    <w:multiLevelType w:val="multilevel"/>
    <w:tmpl w:val="23B41BB2"/>
    <w:lvl w:ilvl="0">
      <w:start w:val="1"/>
      <w:numFmt w:val="decimal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0A5623A6"/>
    <w:multiLevelType w:val="multilevel"/>
    <w:tmpl w:val="8BF4B6E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F5B5269"/>
    <w:multiLevelType w:val="multilevel"/>
    <w:tmpl w:val="A03E14F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1691A44"/>
    <w:multiLevelType w:val="multilevel"/>
    <w:tmpl w:val="CB08A0D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C6B7959"/>
    <w:multiLevelType w:val="multilevel"/>
    <w:tmpl w:val="33D03490"/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6" w15:restartNumberingAfterBreak="0">
    <w:nsid w:val="238D0215"/>
    <w:multiLevelType w:val="multilevel"/>
    <w:tmpl w:val="094ACEAE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7" w15:restartNumberingAfterBreak="0">
    <w:nsid w:val="3EF748E5"/>
    <w:multiLevelType w:val="multilevel"/>
    <w:tmpl w:val="99945826"/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8" w15:restartNumberingAfterBreak="0">
    <w:nsid w:val="435020B5"/>
    <w:multiLevelType w:val="multilevel"/>
    <w:tmpl w:val="05D0682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5B61803"/>
    <w:multiLevelType w:val="multilevel"/>
    <w:tmpl w:val="B1ACB9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0" w15:restartNumberingAfterBreak="0">
    <w:nsid w:val="484B27BF"/>
    <w:multiLevelType w:val="multilevel"/>
    <w:tmpl w:val="ECDC4B9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4CE07679"/>
    <w:multiLevelType w:val="multilevel"/>
    <w:tmpl w:val="91D4FF8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55835D10"/>
    <w:multiLevelType w:val="multilevel"/>
    <w:tmpl w:val="F234492A"/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3" w15:restartNumberingAfterBreak="0">
    <w:nsid w:val="59A12CF5"/>
    <w:multiLevelType w:val="multilevel"/>
    <w:tmpl w:val="D182E4F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5E1B0479"/>
    <w:multiLevelType w:val="multilevel"/>
    <w:tmpl w:val="9BEADE3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77694F85"/>
    <w:multiLevelType w:val="multilevel"/>
    <w:tmpl w:val="ADDA2EB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789244B8"/>
    <w:multiLevelType w:val="multilevel"/>
    <w:tmpl w:val="F02C806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7" w15:restartNumberingAfterBreak="0">
    <w:nsid w:val="7960312C"/>
    <w:multiLevelType w:val="multilevel"/>
    <w:tmpl w:val="5516C05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7D22519F"/>
    <w:multiLevelType w:val="multilevel"/>
    <w:tmpl w:val="2DA46F40"/>
    <w:lvl w:ilvl="0">
      <w:start w:val="1"/>
      <w:numFmt w:val="upperLetter"/>
      <w:lvlText w:val="%1."/>
      <w:lvlJc w:val="left"/>
      <w:pPr>
        <w:tabs>
          <w:tab w:val="num" w:pos="0"/>
        </w:tabs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9" w15:restartNumberingAfterBreak="0">
    <w:nsid w:val="7E9E4021"/>
    <w:multiLevelType w:val="multilevel"/>
    <w:tmpl w:val="E1E0D43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num w:numId="1">
    <w:abstractNumId w:val="16"/>
  </w:num>
  <w:num w:numId="2">
    <w:abstractNumId w:val="4"/>
  </w:num>
  <w:num w:numId="3">
    <w:abstractNumId w:val="8"/>
  </w:num>
  <w:num w:numId="4">
    <w:abstractNumId w:val="10"/>
  </w:num>
  <w:num w:numId="5">
    <w:abstractNumId w:val="13"/>
  </w:num>
  <w:num w:numId="6">
    <w:abstractNumId w:val="15"/>
  </w:num>
  <w:num w:numId="7">
    <w:abstractNumId w:val="2"/>
  </w:num>
  <w:num w:numId="8">
    <w:abstractNumId w:val="1"/>
  </w:num>
  <w:num w:numId="9">
    <w:abstractNumId w:val="17"/>
  </w:num>
  <w:num w:numId="10">
    <w:abstractNumId w:val="9"/>
  </w:num>
  <w:num w:numId="11">
    <w:abstractNumId w:val="14"/>
  </w:num>
  <w:num w:numId="12">
    <w:abstractNumId w:val="12"/>
  </w:num>
  <w:num w:numId="13">
    <w:abstractNumId w:val="5"/>
  </w:num>
  <w:num w:numId="14">
    <w:abstractNumId w:val="19"/>
  </w:num>
  <w:num w:numId="15">
    <w:abstractNumId w:val="3"/>
  </w:num>
  <w:num w:numId="16">
    <w:abstractNumId w:val="11"/>
  </w:num>
  <w:num w:numId="17">
    <w:abstractNumId w:val="18"/>
  </w:num>
  <w:num w:numId="18">
    <w:abstractNumId w:val="6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6D"/>
    <w:rsid w:val="0058506D"/>
    <w:rsid w:val="008D0292"/>
    <w:rsid w:val="0096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CBF8D2-0A4B-4260-8D97-57060B18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before="57" w:after="200" w:line="276" w:lineRule="auto"/>
      <w:jc w:val="both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paragraph" w:styleId="Titolo">
    <w:name w:val="Title"/>
    <w:basedOn w:val="Normale"/>
    <w:next w:val="Corpotesto"/>
    <w:uiPriority w:val="10"/>
    <w:qFormat/>
    <w:pPr>
      <w:keepNext/>
      <w:keepLines/>
    </w:pPr>
    <w:rPr>
      <w:sz w:val="28"/>
      <w:szCs w:val="28"/>
    </w:rPr>
  </w:style>
  <w:style w:type="paragraph" w:styleId="Corpotesto">
    <w:name w:val="Body Text"/>
    <w:basedOn w:val="Normale"/>
    <w:pPr>
      <w:spacing w:before="0"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commento">
    <w:name w:val="annotation text"/>
    <w:link w:val="TestocommentoCarattere"/>
    <w:uiPriority w:val="99"/>
    <w:semiHidden/>
    <w:unhideWhenUsed/>
    <w:qFormat/>
    <w:pPr>
      <w:spacing w:before="57" w:after="200"/>
      <w:jc w:val="both"/>
    </w:pPr>
    <w:rPr>
      <w:sz w:val="20"/>
      <w:szCs w:val="20"/>
    </w:rPr>
  </w:style>
  <w:style w:type="paragraph" w:styleId="Revisione">
    <w:name w:val="Revision"/>
    <w:uiPriority w:val="99"/>
    <w:semiHidden/>
    <w:qFormat/>
    <w:rsid w:val="00D0688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qFormat/>
    <w:rsid w:val="00831A53"/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Intestazioneepidipagina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6EVeCz1qcaWv1iJIPJRJ2Pth6Ug==">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3754</Words>
  <Characters>21404</Characters>
  <Application>Microsoft Office Word</Application>
  <DocSecurity>0</DocSecurity>
  <Lines>178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Parrini</dc:creator>
  <dc:description/>
  <cp:lastModifiedBy>Martina Parrini</cp:lastModifiedBy>
  <cp:revision>2</cp:revision>
  <cp:lastPrinted>2025-11-13T08:20:00Z</cp:lastPrinted>
  <dcterms:created xsi:type="dcterms:W3CDTF">2025-11-21T08:36:00Z</dcterms:created>
  <dcterms:modified xsi:type="dcterms:W3CDTF">2025-11-21T08:36:00Z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